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8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00"/>
      </w:tblPr>
      <w:tblGrid>
        <w:gridCol w:w="614"/>
        <w:gridCol w:w="5625"/>
        <w:gridCol w:w="4489"/>
        <w:gridCol w:w="88"/>
      </w:tblGrid>
      <w:tr w:rsidR="00500919" w:rsidRPr="00D52656" w:rsidTr="005A0519">
        <w:trPr>
          <w:cantSplit/>
        </w:trPr>
        <w:tc>
          <w:tcPr>
            <w:tcW w:w="614" w:type="dxa"/>
            <w:vMerge w:val="restart"/>
            <w:shd w:val="clear" w:color="auto" w:fill="FFFFFF"/>
            <w:textDirection w:val="btLr"/>
          </w:tcPr>
          <w:p w:rsidR="00500919" w:rsidRPr="00D52656" w:rsidRDefault="00500919" w:rsidP="005A0519">
            <w:pPr>
              <w:ind w:left="113" w:right="113"/>
              <w:jc w:val="center"/>
              <w:rPr>
                <w:rFonts w:ascii="Times New Roman" w:hAnsi="Times New Roman"/>
                <w:b/>
                <w:sz w:val="16"/>
                <w:szCs w:val="16"/>
              </w:rPr>
            </w:pPr>
            <w:r w:rsidRPr="00D52656">
              <w:rPr>
                <w:rFonts w:ascii="Times New Roman" w:hAnsi="Times New Roman"/>
                <w:b/>
                <w:sz w:val="16"/>
                <w:szCs w:val="16"/>
              </w:rPr>
              <w:t>PRE-PLANNING: KNOW, SO, SHOW</w:t>
            </w:r>
            <w:r>
              <w:rPr>
                <w:rFonts w:ascii="Times New Roman" w:hAnsi="Times New Roman"/>
                <w:b/>
                <w:sz w:val="16"/>
                <w:szCs w:val="16"/>
              </w:rPr>
              <w:t>s</w:t>
            </w:r>
          </w:p>
        </w:tc>
        <w:tc>
          <w:tcPr>
            <w:tcW w:w="5625" w:type="dxa"/>
            <w:shd w:val="clear" w:color="auto" w:fill="FFFFFF"/>
          </w:tcPr>
          <w:p w:rsidR="00500919" w:rsidRPr="00D52656" w:rsidRDefault="00500919" w:rsidP="005A0519">
            <w:pPr>
              <w:rPr>
                <w:rFonts w:ascii="Times New Roman" w:hAnsi="Times New Roman"/>
                <w:b/>
                <w:sz w:val="18"/>
                <w:szCs w:val="18"/>
              </w:rPr>
            </w:pPr>
            <w:r>
              <w:rPr>
                <w:rFonts w:ascii="Times New Roman" w:hAnsi="Times New Roman"/>
                <w:b/>
                <w:sz w:val="18"/>
                <w:szCs w:val="18"/>
              </w:rPr>
              <w:t>Learning Target(s)</w:t>
            </w:r>
            <w:r w:rsidRPr="00D52656">
              <w:rPr>
                <w:rFonts w:ascii="Times New Roman" w:hAnsi="Times New Roman"/>
                <w:b/>
                <w:sz w:val="18"/>
                <w:szCs w:val="18"/>
              </w:rPr>
              <w:t xml:space="preserve">  </w:t>
            </w:r>
          </w:p>
          <w:p w:rsidR="00500919" w:rsidRPr="00D52656" w:rsidRDefault="00500919" w:rsidP="005A0519">
            <w:pPr>
              <w:rPr>
                <w:rFonts w:ascii="Times New Roman" w:hAnsi="Times New Roman"/>
                <w:sz w:val="18"/>
                <w:szCs w:val="18"/>
              </w:rPr>
            </w:pPr>
            <w:r w:rsidRPr="00D52656">
              <w:rPr>
                <w:rFonts w:ascii="Times New Roman" w:hAnsi="Times New Roman"/>
                <w:sz w:val="18"/>
                <w:szCs w:val="18"/>
              </w:rPr>
              <w:t xml:space="preserve">What will your students be able to do? </w:t>
            </w:r>
            <w:r w:rsidRPr="00D52656">
              <w:rPr>
                <w:rFonts w:ascii="Times New Roman" w:hAnsi="Times New Roman"/>
                <w:sz w:val="18"/>
                <w:szCs w:val="18"/>
              </w:rPr>
              <w:sym w:font="Symbol" w:char="F0F0"/>
            </w:r>
          </w:p>
        </w:tc>
        <w:tc>
          <w:tcPr>
            <w:tcW w:w="4577" w:type="dxa"/>
            <w:gridSpan w:val="2"/>
            <w:shd w:val="clear" w:color="auto" w:fill="FFFFFF"/>
          </w:tcPr>
          <w:p w:rsidR="00500919" w:rsidRPr="00A75653" w:rsidRDefault="00500919" w:rsidP="005A0519">
            <w:pPr>
              <w:rPr>
                <w:rFonts w:ascii="Times New Roman" w:hAnsi="Times New Roman"/>
                <w:b/>
                <w:sz w:val="18"/>
                <w:szCs w:val="18"/>
              </w:rPr>
            </w:pPr>
            <w:r w:rsidRPr="00A75653">
              <w:rPr>
                <w:rFonts w:ascii="Times New Roman" w:hAnsi="Times New Roman"/>
                <w:b/>
                <w:sz w:val="18"/>
                <w:szCs w:val="18"/>
              </w:rPr>
              <w:t xml:space="preserve">Relevant </w:t>
            </w:r>
            <w:r w:rsidR="00AE77F0">
              <w:rPr>
                <w:rFonts w:ascii="Times New Roman" w:hAnsi="Times New Roman"/>
                <w:b/>
                <w:sz w:val="18"/>
                <w:szCs w:val="18"/>
              </w:rPr>
              <w:t>objectives</w:t>
            </w:r>
          </w:p>
        </w:tc>
      </w:tr>
      <w:tr w:rsidR="00500919" w:rsidRPr="00D52656" w:rsidTr="005A0519">
        <w:trPr>
          <w:cantSplit/>
          <w:trHeight w:val="190"/>
        </w:trPr>
        <w:tc>
          <w:tcPr>
            <w:tcW w:w="614" w:type="dxa"/>
            <w:vMerge/>
            <w:shd w:val="clear" w:color="auto" w:fill="FFFFFF"/>
          </w:tcPr>
          <w:p w:rsidR="00500919" w:rsidRPr="00D52656" w:rsidRDefault="00500919" w:rsidP="005A0519">
            <w:pPr>
              <w:rPr>
                <w:rFonts w:ascii="Times New Roman" w:hAnsi="Times New Roman"/>
                <w:b/>
                <w:sz w:val="16"/>
                <w:szCs w:val="16"/>
              </w:rPr>
            </w:pPr>
          </w:p>
        </w:tc>
        <w:tc>
          <w:tcPr>
            <w:tcW w:w="5625" w:type="dxa"/>
            <w:shd w:val="clear" w:color="auto" w:fill="FFFFFF"/>
          </w:tcPr>
          <w:p w:rsidR="00500919" w:rsidRPr="00D62868" w:rsidRDefault="003D77FE" w:rsidP="00A81908">
            <w:pPr>
              <w:spacing w:before="100" w:beforeAutospacing="1" w:after="100" w:afterAutospacing="1"/>
              <w:rPr>
                <w:rFonts w:ascii="Times New Roman" w:hAnsi="Times New Roman"/>
              </w:rPr>
            </w:pPr>
            <w:r w:rsidRPr="00DD3AFD">
              <w:rPr>
                <w:rStyle w:val="apple-style-span"/>
                <w:rFonts w:ascii="Courier New" w:hAnsi="Courier New" w:cs="Courier New"/>
                <w:color w:val="000000" w:themeColor="text1"/>
                <w:sz w:val="20"/>
                <w:szCs w:val="20"/>
              </w:rPr>
              <w:t>SWBAT analyze the methods that African Americans used to protest segregation and civil rights violates by creating a plan to protest a an unfair law in Baltimore city. </w:t>
            </w:r>
            <w:r w:rsidRPr="00DD3AFD">
              <w:rPr>
                <w:rStyle w:val="apple-converted-space"/>
                <w:rFonts w:ascii="Courier New" w:hAnsi="Courier New" w:cs="Courier New"/>
                <w:color w:val="000000" w:themeColor="text1"/>
                <w:sz w:val="20"/>
                <w:szCs w:val="20"/>
              </w:rPr>
              <w:t> </w:t>
            </w:r>
            <w:r w:rsidR="00A81908">
              <w:rPr>
                <w:rStyle w:val="apple-style-span"/>
                <w:rFonts w:ascii="Courier New" w:hAnsi="Courier New" w:cs="Courier New"/>
                <w:color w:val="000000"/>
                <w:sz w:val="23"/>
                <w:szCs w:val="23"/>
              </w:rPr>
              <w:t>.</w:t>
            </w:r>
          </w:p>
        </w:tc>
        <w:tc>
          <w:tcPr>
            <w:tcW w:w="4577" w:type="dxa"/>
            <w:gridSpan w:val="2"/>
            <w:shd w:val="clear" w:color="auto" w:fill="FFFFFF"/>
          </w:tcPr>
          <w:p w:rsidR="003D77FE" w:rsidRPr="00DD3AFD" w:rsidRDefault="003D77FE" w:rsidP="003D77FE">
            <w:pPr>
              <w:numPr>
                <w:ilvl w:val="0"/>
                <w:numId w:val="17"/>
              </w:numPr>
              <w:spacing w:before="100" w:beforeAutospacing="1" w:after="100" w:afterAutospacing="1"/>
              <w:rPr>
                <w:rFonts w:ascii="Times New Roman" w:hAnsi="Times New Roman"/>
                <w:color w:val="000000" w:themeColor="text1"/>
              </w:rPr>
            </w:pPr>
            <w:r w:rsidRPr="00DD3AFD">
              <w:rPr>
                <w:rFonts w:ascii="Times New Roman" w:hAnsi="Times New Roman"/>
                <w:color w:val="000000" w:themeColor="text1"/>
              </w:rPr>
              <w:t>Describe various activities that Civil Rights activists used to protest segregation, including boycotts, sit- ins, marches, and voter registration campaigns (PS, E)</w:t>
            </w:r>
          </w:p>
          <w:p w:rsidR="00500919" w:rsidRPr="009F541E" w:rsidRDefault="00500919" w:rsidP="004C7A54">
            <w:pPr>
              <w:numPr>
                <w:ilvl w:val="0"/>
                <w:numId w:val="11"/>
              </w:numPr>
              <w:spacing w:before="100" w:beforeAutospacing="1" w:after="100" w:afterAutospacing="1"/>
              <w:rPr>
                <w:rFonts w:ascii="Arial" w:hAnsi="Arial" w:cs="Arial"/>
                <w:sz w:val="18"/>
                <w:szCs w:val="18"/>
              </w:rPr>
            </w:pPr>
          </w:p>
        </w:tc>
      </w:tr>
      <w:tr w:rsidR="00CE2EAF" w:rsidRPr="00D52656" w:rsidTr="007F59F4">
        <w:trPr>
          <w:cantSplit/>
          <w:trHeight w:val="647"/>
        </w:trPr>
        <w:tc>
          <w:tcPr>
            <w:tcW w:w="614" w:type="dxa"/>
            <w:vMerge/>
            <w:shd w:val="clear" w:color="auto" w:fill="FFFFFF"/>
          </w:tcPr>
          <w:p w:rsidR="00CE2EAF" w:rsidRPr="00D52656" w:rsidRDefault="00CE2EAF" w:rsidP="005A0519">
            <w:pPr>
              <w:rPr>
                <w:rFonts w:ascii="Times New Roman" w:hAnsi="Times New Roman"/>
                <w:b/>
                <w:sz w:val="16"/>
                <w:szCs w:val="16"/>
              </w:rPr>
            </w:pPr>
          </w:p>
        </w:tc>
        <w:tc>
          <w:tcPr>
            <w:tcW w:w="5625" w:type="dxa"/>
            <w:tcBorders>
              <w:bottom w:val="single" w:sz="4" w:space="0" w:color="auto"/>
            </w:tcBorders>
            <w:shd w:val="clear" w:color="auto" w:fill="FFFFFF"/>
          </w:tcPr>
          <w:p w:rsidR="00CE2EAF" w:rsidRPr="00D52656" w:rsidRDefault="00CE2EAF" w:rsidP="005A0519">
            <w:pPr>
              <w:rPr>
                <w:rFonts w:ascii="Times New Roman" w:hAnsi="Times New Roman"/>
                <w:sz w:val="18"/>
                <w:szCs w:val="18"/>
              </w:rPr>
            </w:pPr>
            <w:r>
              <w:rPr>
                <w:rFonts w:ascii="Times New Roman" w:hAnsi="Times New Roman"/>
                <w:b/>
                <w:sz w:val="18"/>
                <w:szCs w:val="18"/>
              </w:rPr>
              <w:t>FOCUS QUESTION:</w:t>
            </w:r>
          </w:p>
        </w:tc>
        <w:tc>
          <w:tcPr>
            <w:tcW w:w="4577" w:type="dxa"/>
            <w:gridSpan w:val="2"/>
            <w:tcBorders>
              <w:bottom w:val="single" w:sz="4" w:space="0" w:color="auto"/>
            </w:tcBorders>
            <w:shd w:val="clear" w:color="auto" w:fill="FFFFFF"/>
          </w:tcPr>
          <w:p w:rsidR="00CE2EAF" w:rsidRPr="002F6E6B" w:rsidRDefault="00CE2EAF" w:rsidP="005A0519">
            <w:pPr>
              <w:rPr>
                <w:rFonts w:ascii="Times New Roman" w:hAnsi="Times New Roman"/>
                <w:b/>
                <w:sz w:val="18"/>
                <w:szCs w:val="18"/>
              </w:rPr>
            </w:pPr>
            <w:r w:rsidRPr="002F6E6B">
              <w:rPr>
                <w:rFonts w:ascii="Times New Roman" w:hAnsi="Times New Roman"/>
                <w:b/>
                <w:sz w:val="18"/>
                <w:szCs w:val="18"/>
              </w:rPr>
              <w:t>Materials Needed for TODAY</w:t>
            </w:r>
          </w:p>
          <w:p w:rsidR="00CE2EAF" w:rsidRPr="00D52656" w:rsidRDefault="00CE2EAF" w:rsidP="005A0519">
            <w:pPr>
              <w:rPr>
                <w:rFonts w:ascii="Times New Roman" w:hAnsi="Times New Roman"/>
                <w:sz w:val="18"/>
                <w:szCs w:val="18"/>
              </w:rPr>
            </w:pPr>
          </w:p>
        </w:tc>
      </w:tr>
      <w:tr w:rsidR="00CE2EAF" w:rsidRPr="00D52656" w:rsidTr="007F59F4">
        <w:trPr>
          <w:cantSplit/>
          <w:trHeight w:val="189"/>
        </w:trPr>
        <w:tc>
          <w:tcPr>
            <w:tcW w:w="614" w:type="dxa"/>
            <w:vMerge/>
            <w:shd w:val="clear" w:color="auto" w:fill="FFFFFF"/>
          </w:tcPr>
          <w:p w:rsidR="00CE2EAF" w:rsidRPr="00D52656" w:rsidRDefault="00CE2EAF" w:rsidP="005A0519">
            <w:pPr>
              <w:rPr>
                <w:rFonts w:ascii="Times New Roman" w:hAnsi="Times New Roman"/>
                <w:b/>
                <w:sz w:val="16"/>
                <w:szCs w:val="16"/>
              </w:rPr>
            </w:pPr>
          </w:p>
        </w:tc>
        <w:tc>
          <w:tcPr>
            <w:tcW w:w="5625" w:type="dxa"/>
            <w:tcBorders>
              <w:bottom w:val="single" w:sz="4" w:space="0" w:color="auto"/>
            </w:tcBorders>
            <w:shd w:val="clear" w:color="auto" w:fill="FFFFFF"/>
          </w:tcPr>
          <w:p w:rsidR="00CE2EAF" w:rsidRPr="00161FC1" w:rsidRDefault="00CE2EAF" w:rsidP="005A0519">
            <w:pPr>
              <w:autoSpaceDE w:val="0"/>
              <w:autoSpaceDN w:val="0"/>
              <w:adjustRightInd w:val="0"/>
              <w:rPr>
                <w:rFonts w:ascii="Arial" w:hAnsi="Arial" w:cs="Arial"/>
                <w:sz w:val="18"/>
                <w:szCs w:val="18"/>
              </w:rPr>
            </w:pPr>
            <w:r>
              <w:rPr>
                <w:rFonts w:ascii="Arial" w:hAnsi="Arial" w:cs="Arial"/>
                <w:sz w:val="18"/>
                <w:szCs w:val="18"/>
              </w:rPr>
              <w:t xml:space="preserve">Which methods of Civil rights </w:t>
            </w:r>
            <w:proofErr w:type="spellStart"/>
            <w:r>
              <w:rPr>
                <w:rFonts w:ascii="Arial" w:hAnsi="Arial" w:cs="Arial"/>
                <w:sz w:val="18"/>
                <w:szCs w:val="18"/>
              </w:rPr>
              <w:t>resistence</w:t>
            </w:r>
            <w:proofErr w:type="spellEnd"/>
            <w:r>
              <w:rPr>
                <w:rFonts w:ascii="Arial" w:hAnsi="Arial" w:cs="Arial"/>
                <w:sz w:val="18"/>
                <w:szCs w:val="18"/>
              </w:rPr>
              <w:t xml:space="preserve"> were the most effective?  Why?</w:t>
            </w:r>
          </w:p>
        </w:tc>
        <w:tc>
          <w:tcPr>
            <w:tcW w:w="4577" w:type="dxa"/>
            <w:gridSpan w:val="2"/>
            <w:tcBorders>
              <w:bottom w:val="single" w:sz="4" w:space="0" w:color="auto"/>
            </w:tcBorders>
            <w:shd w:val="clear" w:color="auto" w:fill="FFFFFF"/>
          </w:tcPr>
          <w:p w:rsidR="00CE2EAF" w:rsidRPr="00C51071" w:rsidRDefault="00CE2EAF" w:rsidP="005A0519">
            <w:pPr>
              <w:autoSpaceDE w:val="0"/>
              <w:autoSpaceDN w:val="0"/>
              <w:adjustRightInd w:val="0"/>
              <w:rPr>
                <w:rFonts w:ascii="Arial" w:hAnsi="Arial" w:cs="Arial"/>
                <w:bCs/>
                <w:sz w:val="18"/>
                <w:szCs w:val="18"/>
              </w:rPr>
            </w:pPr>
            <w:r>
              <w:rPr>
                <w:rFonts w:ascii="Arial" w:hAnsi="Arial" w:cs="Arial"/>
                <w:bCs/>
                <w:sz w:val="18"/>
                <w:szCs w:val="18"/>
              </w:rPr>
              <w:t xml:space="preserve">Paper, Pencils, tracking sheets warm-up sheets, </w:t>
            </w:r>
          </w:p>
        </w:tc>
      </w:tr>
      <w:tr w:rsidR="00CE2EAF" w:rsidRPr="00D52656" w:rsidTr="005A0519">
        <w:trPr>
          <w:cantSplit/>
          <w:trHeight w:val="494"/>
        </w:trPr>
        <w:tc>
          <w:tcPr>
            <w:tcW w:w="614" w:type="dxa"/>
            <w:vMerge/>
            <w:shd w:val="clear" w:color="auto" w:fill="FFFFFF"/>
          </w:tcPr>
          <w:p w:rsidR="00CE2EAF" w:rsidRPr="00D52656" w:rsidRDefault="00CE2EAF" w:rsidP="005A0519">
            <w:pPr>
              <w:rPr>
                <w:rFonts w:ascii="Times New Roman" w:hAnsi="Times New Roman"/>
                <w:b/>
                <w:sz w:val="16"/>
                <w:szCs w:val="16"/>
              </w:rPr>
            </w:pPr>
          </w:p>
        </w:tc>
        <w:tc>
          <w:tcPr>
            <w:tcW w:w="5625" w:type="dxa"/>
            <w:tcBorders>
              <w:bottom w:val="single" w:sz="4" w:space="0" w:color="auto"/>
            </w:tcBorders>
            <w:shd w:val="clear" w:color="auto" w:fill="FFFFFF"/>
          </w:tcPr>
          <w:p w:rsidR="00CE2EAF" w:rsidRPr="009E7709" w:rsidRDefault="00CE2EAF" w:rsidP="005A0519">
            <w:pPr>
              <w:rPr>
                <w:rFonts w:ascii="Arial" w:hAnsi="Arial" w:cs="Arial"/>
                <w:bCs/>
                <w:sz w:val="18"/>
                <w:szCs w:val="18"/>
              </w:rPr>
            </w:pPr>
            <w:r>
              <w:rPr>
                <w:rFonts w:ascii="Arial" w:hAnsi="Arial" w:cs="Arial"/>
                <w:b/>
                <w:bCs/>
                <w:sz w:val="18"/>
                <w:szCs w:val="18"/>
              </w:rPr>
              <w:t xml:space="preserve">UNDERSTANDING: </w:t>
            </w:r>
            <w:r>
              <w:rPr>
                <w:rFonts w:ascii="Arial" w:hAnsi="Arial" w:cs="Arial"/>
                <w:bCs/>
                <w:sz w:val="18"/>
                <w:szCs w:val="18"/>
              </w:rPr>
              <w:t>What Questions can I ask to uncover student thinking?</w:t>
            </w:r>
          </w:p>
        </w:tc>
        <w:tc>
          <w:tcPr>
            <w:tcW w:w="4577" w:type="dxa"/>
            <w:gridSpan w:val="2"/>
            <w:tcBorders>
              <w:bottom w:val="single" w:sz="4" w:space="0" w:color="auto"/>
            </w:tcBorders>
            <w:shd w:val="clear" w:color="auto" w:fill="FFFFFF"/>
          </w:tcPr>
          <w:p w:rsidR="00CE2EAF" w:rsidRDefault="00CE2EAF" w:rsidP="005A0519">
            <w:pPr>
              <w:autoSpaceDE w:val="0"/>
              <w:autoSpaceDN w:val="0"/>
              <w:adjustRightInd w:val="0"/>
              <w:rPr>
                <w:rFonts w:ascii="Arial" w:hAnsi="Arial" w:cs="Arial"/>
                <w:bCs/>
                <w:sz w:val="18"/>
                <w:szCs w:val="18"/>
              </w:rPr>
            </w:pPr>
            <w:r w:rsidRPr="00F405E8">
              <w:rPr>
                <w:rFonts w:ascii="Arial" w:hAnsi="Arial" w:cs="Arial"/>
                <w:b/>
                <w:bCs/>
                <w:sz w:val="18"/>
                <w:szCs w:val="18"/>
              </w:rPr>
              <w:t>HOOK</w:t>
            </w:r>
            <w:r>
              <w:rPr>
                <w:rFonts w:ascii="Arial" w:hAnsi="Arial" w:cs="Arial"/>
                <w:b/>
                <w:bCs/>
                <w:sz w:val="18"/>
                <w:szCs w:val="18"/>
              </w:rPr>
              <w:t xml:space="preserve"> – </w:t>
            </w:r>
            <w:r>
              <w:rPr>
                <w:rFonts w:ascii="Arial" w:hAnsi="Arial" w:cs="Arial"/>
                <w:bCs/>
                <w:sz w:val="18"/>
                <w:szCs w:val="18"/>
              </w:rPr>
              <w:t>What will initially engage students in the lesson?</w:t>
            </w:r>
          </w:p>
          <w:p w:rsidR="00CE2EAF" w:rsidRDefault="00CE2EAF" w:rsidP="005A0519">
            <w:pPr>
              <w:rPr>
                <w:rFonts w:ascii="Arial" w:hAnsi="Arial" w:cs="Arial"/>
                <w:bCs/>
                <w:sz w:val="18"/>
                <w:szCs w:val="18"/>
              </w:rPr>
            </w:pPr>
          </w:p>
        </w:tc>
      </w:tr>
      <w:tr w:rsidR="00CE2EAF" w:rsidRPr="00001AEA" w:rsidTr="007F59F4">
        <w:trPr>
          <w:cantSplit/>
          <w:trHeight w:val="645"/>
        </w:trPr>
        <w:tc>
          <w:tcPr>
            <w:tcW w:w="614" w:type="dxa"/>
            <w:vMerge/>
            <w:shd w:val="clear" w:color="auto" w:fill="FFFFFF"/>
          </w:tcPr>
          <w:p w:rsidR="00CE2EAF" w:rsidRPr="00D52656" w:rsidRDefault="00CE2EAF" w:rsidP="005A0519">
            <w:pPr>
              <w:rPr>
                <w:rFonts w:ascii="Times New Roman" w:hAnsi="Times New Roman"/>
                <w:b/>
                <w:sz w:val="16"/>
                <w:szCs w:val="16"/>
              </w:rPr>
            </w:pPr>
          </w:p>
        </w:tc>
        <w:tc>
          <w:tcPr>
            <w:tcW w:w="5625" w:type="dxa"/>
            <w:tcBorders>
              <w:bottom w:val="nil"/>
            </w:tcBorders>
            <w:shd w:val="clear" w:color="auto" w:fill="FFFFFF"/>
          </w:tcPr>
          <w:p w:rsidR="00CE2EAF" w:rsidRPr="009E7709" w:rsidRDefault="00CE2EAF" w:rsidP="005A0519">
            <w:pPr>
              <w:rPr>
                <w:rFonts w:ascii="Arial" w:hAnsi="Arial" w:cs="Arial"/>
                <w:bCs/>
                <w:sz w:val="18"/>
                <w:szCs w:val="18"/>
              </w:rPr>
            </w:pPr>
            <w:r>
              <w:rPr>
                <w:rFonts w:ascii="Arial" w:hAnsi="Arial" w:cs="Arial"/>
                <w:bCs/>
                <w:sz w:val="18"/>
                <w:szCs w:val="18"/>
              </w:rPr>
              <w:t xml:space="preserve"> </w:t>
            </w:r>
          </w:p>
        </w:tc>
        <w:tc>
          <w:tcPr>
            <w:tcW w:w="4577" w:type="dxa"/>
            <w:gridSpan w:val="2"/>
            <w:tcBorders>
              <w:bottom w:val="nil"/>
            </w:tcBorders>
            <w:shd w:val="clear" w:color="auto" w:fill="FFFFFF"/>
          </w:tcPr>
          <w:p w:rsidR="00CE2EAF" w:rsidRDefault="006239EC" w:rsidP="003D77FE">
            <w:pPr>
              <w:spacing w:before="100" w:beforeAutospacing="1" w:after="100" w:afterAutospacing="1"/>
              <w:rPr>
                <w:rFonts w:ascii="Arial" w:hAnsi="Arial" w:cs="Arial"/>
                <w:bCs/>
                <w:sz w:val="18"/>
                <w:szCs w:val="18"/>
              </w:rPr>
            </w:pPr>
            <w:r>
              <w:rPr>
                <w:rFonts w:ascii="Arial" w:hAnsi="Arial" w:cs="Arial"/>
                <w:bCs/>
                <w:color w:val="000000" w:themeColor="text1"/>
                <w:sz w:val="18"/>
                <w:szCs w:val="18"/>
              </w:rPr>
              <w:t>What form of protest do you think is most effective violent or non-violent?  Why?</w:t>
            </w:r>
          </w:p>
        </w:tc>
      </w:tr>
      <w:tr w:rsidR="00CE2EAF" w:rsidRPr="00001AEA" w:rsidTr="007F59F4">
        <w:trPr>
          <w:cantSplit/>
          <w:trHeight w:val="332"/>
        </w:trPr>
        <w:tc>
          <w:tcPr>
            <w:tcW w:w="614" w:type="dxa"/>
            <w:vMerge/>
            <w:shd w:val="clear" w:color="auto" w:fill="FFFFFF"/>
          </w:tcPr>
          <w:p w:rsidR="00CE2EAF" w:rsidRPr="00D52656" w:rsidRDefault="00CE2EAF" w:rsidP="005A0519">
            <w:pPr>
              <w:rPr>
                <w:rFonts w:ascii="Times New Roman" w:hAnsi="Times New Roman"/>
                <w:b/>
                <w:sz w:val="16"/>
                <w:szCs w:val="16"/>
              </w:rPr>
            </w:pPr>
          </w:p>
        </w:tc>
        <w:tc>
          <w:tcPr>
            <w:tcW w:w="5625" w:type="dxa"/>
            <w:tcBorders>
              <w:right w:val="single" w:sz="4" w:space="0" w:color="auto"/>
            </w:tcBorders>
            <w:shd w:val="clear" w:color="auto" w:fill="FFFFFF"/>
          </w:tcPr>
          <w:p w:rsidR="00CE2EAF" w:rsidRPr="00D52656" w:rsidRDefault="006239EC" w:rsidP="005A0519">
            <w:pPr>
              <w:tabs>
                <w:tab w:val="left" w:pos="2880"/>
              </w:tabs>
              <w:rPr>
                <w:rFonts w:ascii="Times New Roman" w:hAnsi="Times New Roman"/>
                <w:b/>
                <w:sz w:val="18"/>
                <w:szCs w:val="18"/>
              </w:rPr>
            </w:pPr>
            <w:r>
              <w:rPr>
                <w:rFonts w:ascii="Times New Roman" w:hAnsi="Times New Roman"/>
                <w:b/>
                <w:sz w:val="18"/>
                <w:szCs w:val="18"/>
              </w:rPr>
              <w:t>OPENING.  (1</w:t>
            </w:r>
            <w:r w:rsidR="00CE2EAF">
              <w:rPr>
                <w:rFonts w:ascii="Times New Roman" w:hAnsi="Times New Roman"/>
                <w:b/>
                <w:sz w:val="18"/>
                <w:szCs w:val="18"/>
              </w:rPr>
              <w:t xml:space="preserve">0 </w:t>
            </w:r>
            <w:r w:rsidR="00CE2EAF" w:rsidRPr="00D52656">
              <w:rPr>
                <w:rFonts w:ascii="Times New Roman" w:hAnsi="Times New Roman"/>
                <w:b/>
                <w:sz w:val="18"/>
                <w:szCs w:val="18"/>
              </w:rPr>
              <w:t>min.)</w:t>
            </w:r>
          </w:p>
          <w:p w:rsidR="00CE2EAF" w:rsidRPr="00D52656" w:rsidRDefault="00CE2EAF" w:rsidP="005A0519">
            <w:pPr>
              <w:tabs>
                <w:tab w:val="left" w:pos="2880"/>
              </w:tabs>
              <w:rPr>
                <w:rFonts w:ascii="Times New Roman" w:hAnsi="Times New Roman"/>
                <w:sz w:val="18"/>
                <w:szCs w:val="18"/>
              </w:rPr>
            </w:pPr>
          </w:p>
        </w:tc>
        <w:tc>
          <w:tcPr>
            <w:tcW w:w="4577" w:type="dxa"/>
            <w:gridSpan w:val="2"/>
          </w:tcPr>
          <w:p w:rsidR="00CE2EAF" w:rsidRDefault="00CE2EAF" w:rsidP="005A0519">
            <w:pPr>
              <w:rPr>
                <w:rFonts w:ascii="Arial" w:hAnsi="Arial" w:cs="Arial"/>
                <w:bCs/>
                <w:sz w:val="18"/>
                <w:szCs w:val="18"/>
              </w:rPr>
            </w:pPr>
          </w:p>
        </w:tc>
      </w:tr>
      <w:tr w:rsidR="00CE2EAF" w:rsidRPr="00001AEA" w:rsidTr="007F59F4">
        <w:trPr>
          <w:cantSplit/>
          <w:trHeight w:val="300"/>
        </w:trPr>
        <w:tc>
          <w:tcPr>
            <w:tcW w:w="614" w:type="dxa"/>
            <w:vMerge/>
            <w:tcBorders>
              <w:bottom w:val="single" w:sz="4" w:space="0" w:color="auto"/>
            </w:tcBorders>
            <w:shd w:val="clear" w:color="auto" w:fill="FFFFFF"/>
          </w:tcPr>
          <w:p w:rsidR="00CE2EAF" w:rsidRPr="00D52656" w:rsidRDefault="00CE2EAF" w:rsidP="005A0519">
            <w:pPr>
              <w:rPr>
                <w:rFonts w:ascii="Times New Roman" w:hAnsi="Times New Roman"/>
                <w:b/>
                <w:sz w:val="16"/>
                <w:szCs w:val="16"/>
              </w:rPr>
            </w:pPr>
          </w:p>
        </w:tc>
        <w:tc>
          <w:tcPr>
            <w:tcW w:w="5625" w:type="dxa"/>
            <w:tcBorders>
              <w:right w:val="single" w:sz="4" w:space="0" w:color="auto"/>
            </w:tcBorders>
            <w:shd w:val="clear" w:color="auto" w:fill="FFFFFF"/>
          </w:tcPr>
          <w:p w:rsidR="00CE2EAF" w:rsidRPr="008615BF" w:rsidRDefault="006239EC" w:rsidP="006239EC">
            <w:pPr>
              <w:numPr>
                <w:ilvl w:val="0"/>
                <w:numId w:val="19"/>
              </w:numPr>
              <w:spacing w:before="100" w:beforeAutospacing="1" w:after="100" w:afterAutospacing="1"/>
              <w:rPr>
                <w:rFonts w:ascii="Times New Roman" w:hAnsi="Times New Roman"/>
              </w:rPr>
            </w:pPr>
            <w:r>
              <w:rPr>
                <w:rFonts w:ascii="Arial" w:hAnsi="Arial" w:cs="Arial"/>
                <w:bCs/>
                <w:color w:val="000000" w:themeColor="text1"/>
                <w:sz w:val="18"/>
                <w:szCs w:val="18"/>
              </w:rPr>
              <w:t>What form of protest do you think is most effective violent or non-violent?  Why?</w:t>
            </w:r>
          </w:p>
        </w:tc>
        <w:tc>
          <w:tcPr>
            <w:tcW w:w="4577" w:type="dxa"/>
            <w:gridSpan w:val="2"/>
          </w:tcPr>
          <w:p w:rsidR="00CE2EAF" w:rsidRDefault="00CE2EAF" w:rsidP="003D77FE">
            <w:pPr>
              <w:spacing w:before="100" w:beforeAutospacing="1" w:after="100" w:afterAutospacing="1"/>
              <w:rPr>
                <w:rFonts w:ascii="Arial" w:hAnsi="Arial" w:cs="Arial"/>
                <w:bCs/>
                <w:sz w:val="18"/>
                <w:szCs w:val="18"/>
              </w:rPr>
            </w:pPr>
          </w:p>
        </w:tc>
      </w:tr>
      <w:tr w:rsidR="00CE2EAF" w:rsidRPr="00D52656" w:rsidTr="005A0519">
        <w:trPr>
          <w:gridAfter w:val="1"/>
          <w:wAfter w:w="88" w:type="dxa"/>
          <w:cantSplit/>
          <w:trHeight w:val="260"/>
        </w:trPr>
        <w:tc>
          <w:tcPr>
            <w:tcW w:w="614" w:type="dxa"/>
            <w:vMerge w:val="restart"/>
            <w:shd w:val="clear" w:color="auto" w:fill="FFFFFF"/>
            <w:textDirection w:val="btLr"/>
          </w:tcPr>
          <w:p w:rsidR="00CE2EAF" w:rsidRPr="00D52656" w:rsidRDefault="00CE2EAF" w:rsidP="005A0519">
            <w:pPr>
              <w:pStyle w:val="BlockText"/>
              <w:rPr>
                <w:rFonts w:ascii="Times New Roman" w:hAnsi="Times New Roman"/>
                <w:b/>
                <w:sz w:val="16"/>
                <w:szCs w:val="16"/>
              </w:rPr>
            </w:pPr>
            <w:r w:rsidRPr="00D52656">
              <w:rPr>
                <w:rFonts w:ascii="Times New Roman" w:hAnsi="Times New Roman"/>
                <w:b/>
                <w:sz w:val="16"/>
                <w:szCs w:val="16"/>
              </w:rPr>
              <w:t>LESSON CY</w:t>
            </w:r>
            <w:r>
              <w:rPr>
                <w:rFonts w:ascii="Times New Roman" w:hAnsi="Times New Roman"/>
                <w:b/>
                <w:sz w:val="16"/>
                <w:szCs w:val="16"/>
              </w:rPr>
              <w:t>CL</w:t>
            </w:r>
            <w:r w:rsidRPr="00D52656">
              <w:rPr>
                <w:rFonts w:ascii="Times New Roman" w:hAnsi="Times New Roman"/>
                <w:b/>
                <w:sz w:val="16"/>
                <w:szCs w:val="16"/>
              </w:rPr>
              <w:t>E: GO</w:t>
            </w:r>
          </w:p>
          <w:p w:rsidR="00CE2EAF" w:rsidRPr="00D52656" w:rsidRDefault="00CE2EAF" w:rsidP="005A0519">
            <w:pPr>
              <w:rPr>
                <w:rFonts w:ascii="Times New Roman" w:hAnsi="Times New Roman"/>
                <w:b/>
                <w:sz w:val="16"/>
                <w:szCs w:val="16"/>
              </w:rPr>
            </w:pPr>
            <w:r>
              <w:br w:type="page"/>
            </w:r>
          </w:p>
        </w:tc>
        <w:tc>
          <w:tcPr>
            <w:tcW w:w="10114" w:type="dxa"/>
            <w:gridSpan w:val="2"/>
            <w:tcBorders>
              <w:right w:val="single" w:sz="4" w:space="0" w:color="auto"/>
            </w:tcBorders>
            <w:shd w:val="clear" w:color="auto" w:fill="FFFFFF"/>
          </w:tcPr>
          <w:p w:rsidR="00CE2EAF" w:rsidRPr="00D52656" w:rsidRDefault="00CE2EAF" w:rsidP="005A0519">
            <w:pPr>
              <w:rPr>
                <w:rFonts w:ascii="Times New Roman" w:hAnsi="Times New Roman"/>
                <w:b/>
                <w:sz w:val="18"/>
                <w:szCs w:val="18"/>
              </w:rPr>
            </w:pPr>
            <w:r w:rsidRPr="00D52656">
              <w:rPr>
                <w:rFonts w:ascii="Times New Roman" w:hAnsi="Times New Roman"/>
                <w:b/>
                <w:sz w:val="18"/>
                <w:szCs w:val="18"/>
              </w:rPr>
              <w:t>INTRODUCTION OF NEW MATERIAL.  (</w:t>
            </w:r>
            <w:r>
              <w:rPr>
                <w:rFonts w:ascii="Times New Roman" w:hAnsi="Times New Roman"/>
                <w:b/>
                <w:sz w:val="18"/>
                <w:szCs w:val="18"/>
              </w:rPr>
              <w:t>20 mi</w:t>
            </w:r>
            <w:r w:rsidRPr="00D52656">
              <w:rPr>
                <w:rFonts w:ascii="Times New Roman" w:hAnsi="Times New Roman"/>
                <w:b/>
                <w:sz w:val="18"/>
                <w:szCs w:val="18"/>
              </w:rPr>
              <w:t xml:space="preserve">n.) </w:t>
            </w:r>
          </w:p>
          <w:p w:rsidR="00CE2EAF" w:rsidRPr="00D52656" w:rsidRDefault="00CE2EAF" w:rsidP="005A0519">
            <w:pPr>
              <w:rPr>
                <w:rFonts w:ascii="Times New Roman" w:hAnsi="Times New Roman"/>
                <w:sz w:val="18"/>
                <w:szCs w:val="18"/>
              </w:rPr>
            </w:pPr>
          </w:p>
        </w:tc>
      </w:tr>
      <w:tr w:rsidR="00CE2EAF" w:rsidRPr="00D52656" w:rsidTr="007F59F4">
        <w:trPr>
          <w:gridAfter w:val="1"/>
          <w:wAfter w:w="88" w:type="dxa"/>
          <w:cantSplit/>
        </w:trPr>
        <w:tc>
          <w:tcPr>
            <w:tcW w:w="614" w:type="dxa"/>
            <w:vMerge/>
            <w:shd w:val="clear" w:color="auto" w:fill="FFFFFF"/>
            <w:textDirection w:val="btLr"/>
          </w:tcPr>
          <w:p w:rsidR="00CE2EAF" w:rsidRPr="00D52656" w:rsidRDefault="00CE2EAF" w:rsidP="005A0519">
            <w:pPr>
              <w:rPr>
                <w:rFonts w:ascii="Times New Roman" w:hAnsi="Times New Roman"/>
                <w:sz w:val="18"/>
                <w:szCs w:val="18"/>
              </w:rPr>
            </w:pPr>
          </w:p>
        </w:tc>
        <w:tc>
          <w:tcPr>
            <w:tcW w:w="10114" w:type="dxa"/>
            <w:gridSpan w:val="2"/>
            <w:tcBorders>
              <w:bottom w:val="single" w:sz="4" w:space="0" w:color="auto"/>
              <w:right w:val="single" w:sz="4" w:space="0" w:color="auto"/>
            </w:tcBorders>
            <w:shd w:val="clear" w:color="auto" w:fill="FFFFFF"/>
          </w:tcPr>
          <w:p w:rsidR="00CE2EAF" w:rsidRPr="00DD3AFD" w:rsidRDefault="00CE2EAF" w:rsidP="003D77FE">
            <w:pPr>
              <w:spacing w:before="100" w:beforeAutospacing="1" w:after="100" w:afterAutospacing="1"/>
              <w:rPr>
                <w:rFonts w:ascii="Times New Roman" w:hAnsi="Times New Roman"/>
                <w:color w:val="000000" w:themeColor="text1"/>
              </w:rPr>
            </w:pPr>
            <w:r w:rsidRPr="00DD3AFD">
              <w:rPr>
                <w:rFonts w:ascii="Times New Roman" w:hAnsi="Times New Roman"/>
                <w:color w:val="000000" w:themeColor="text1"/>
              </w:rPr>
              <w:t>In order to fight segregation African Americans used a variety of tactics.  These tactics included boycotts, sit-ins, marches and voter registration.</w:t>
            </w:r>
            <w:r>
              <w:rPr>
                <w:rFonts w:ascii="Times New Roman" w:hAnsi="Times New Roman"/>
                <w:color w:val="000000" w:themeColor="text1"/>
              </w:rPr>
              <w:t xml:space="preserve">  Students will take notes from the power-point as well as analyze pictures.  </w:t>
            </w:r>
          </w:p>
          <w:p w:rsidR="00CE2EAF" w:rsidRPr="00DD3AFD" w:rsidRDefault="00CE2EAF" w:rsidP="003D77FE">
            <w:pPr>
              <w:spacing w:before="100" w:beforeAutospacing="1" w:after="100" w:afterAutospacing="1"/>
              <w:rPr>
                <w:rFonts w:ascii="Times New Roman" w:hAnsi="Times New Roman"/>
                <w:color w:val="000000" w:themeColor="text1"/>
              </w:rPr>
            </w:pPr>
            <w:r w:rsidRPr="00DD3AFD">
              <w:rPr>
                <w:rFonts w:ascii="Times New Roman" w:hAnsi="Times New Roman"/>
                <w:color w:val="000000" w:themeColor="text1"/>
              </w:rPr>
              <w:t>Boycotts are when a group of people decides to refuse to buy, sell or use a certain product or company.  For example people boycotted Nike in the 1990s because they believed that Nike used unfair labor practices.  Can anyone remember or look up an important boycott during the Civil Rights Movement?</w:t>
            </w:r>
          </w:p>
          <w:p w:rsidR="00CE2EAF" w:rsidRPr="00DD3AFD" w:rsidRDefault="00CE2EAF" w:rsidP="003D77FE">
            <w:pPr>
              <w:spacing w:before="100" w:beforeAutospacing="1" w:after="100" w:afterAutospacing="1"/>
              <w:rPr>
                <w:rFonts w:ascii="Times New Roman" w:hAnsi="Times New Roman"/>
                <w:color w:val="000000" w:themeColor="text1"/>
              </w:rPr>
            </w:pPr>
            <w:r w:rsidRPr="00DD3AFD">
              <w:rPr>
                <w:rFonts w:ascii="Times New Roman" w:hAnsi="Times New Roman"/>
                <w:color w:val="000000" w:themeColor="text1"/>
              </w:rPr>
              <w:t xml:space="preserve">One example is the Montgomery Bus Boycott.  In this case African Americans in Montgomery, Alabama refused to ride the buses in order to protest segregation on the buses.  Rosa Parks was arrested on December 1, 1955.  Others had been arrested for violating the law before but black leaders mobilized in support of Parks.  The boycott resulted in the Supreme Court ruling that bus segregation was unconstitutional.  </w:t>
            </w:r>
          </w:p>
          <w:p w:rsidR="00CE2EAF" w:rsidRPr="00DD3AFD" w:rsidRDefault="00CE2EAF" w:rsidP="003D77FE">
            <w:pPr>
              <w:spacing w:before="100" w:beforeAutospacing="1" w:after="100" w:afterAutospacing="1"/>
              <w:rPr>
                <w:rFonts w:ascii="Times New Roman" w:hAnsi="Times New Roman"/>
                <w:color w:val="000000" w:themeColor="text1"/>
              </w:rPr>
            </w:pPr>
            <w:r w:rsidRPr="00DD3AFD">
              <w:rPr>
                <w:rFonts w:ascii="Times New Roman" w:hAnsi="Times New Roman"/>
                <w:color w:val="000000" w:themeColor="text1"/>
              </w:rPr>
              <w:t xml:space="preserve">A sit-in is a form of civil disobedience.  In this case blacks “sat in” all white restaurants or cafés to protest segregation.  People who participated in the sit-ins were often arrested or beaten.  </w:t>
            </w:r>
          </w:p>
          <w:p w:rsidR="00CE2EAF" w:rsidRPr="00DD3AFD" w:rsidRDefault="00CE2EAF" w:rsidP="003D77FE">
            <w:pPr>
              <w:spacing w:before="100" w:beforeAutospacing="1" w:after="100" w:afterAutospacing="1"/>
              <w:rPr>
                <w:rFonts w:ascii="Times New Roman" w:hAnsi="Times New Roman"/>
                <w:color w:val="000000" w:themeColor="text1"/>
              </w:rPr>
            </w:pPr>
            <w:r w:rsidRPr="00DD3AFD">
              <w:rPr>
                <w:rFonts w:ascii="Times New Roman" w:hAnsi="Times New Roman"/>
                <w:color w:val="000000" w:themeColor="text1"/>
              </w:rPr>
              <w:t xml:space="preserve">Marches- Marches </w:t>
            </w:r>
            <w:proofErr w:type="gramStart"/>
            <w:r w:rsidRPr="00DD3AFD">
              <w:rPr>
                <w:rFonts w:ascii="Times New Roman" w:hAnsi="Times New Roman"/>
                <w:color w:val="000000" w:themeColor="text1"/>
              </w:rPr>
              <w:t>were</w:t>
            </w:r>
            <w:proofErr w:type="gramEnd"/>
            <w:r w:rsidRPr="00DD3AFD">
              <w:rPr>
                <w:rFonts w:ascii="Times New Roman" w:hAnsi="Times New Roman"/>
                <w:color w:val="000000" w:themeColor="text1"/>
              </w:rPr>
              <w:t xml:space="preserve"> organized in cities across the country to bring attention to segregation.  Marchers faced sometimes violent police response and were jailed or disbursed through force, like water hoses.  </w:t>
            </w:r>
            <w:r>
              <w:rPr>
                <w:rFonts w:ascii="Times New Roman" w:hAnsi="Times New Roman"/>
                <w:color w:val="000000" w:themeColor="text1"/>
              </w:rPr>
              <w:t xml:space="preserve">We will also watch a short video of the March on Washington in 1963.  </w:t>
            </w:r>
          </w:p>
          <w:p w:rsidR="00CE2EAF" w:rsidRPr="001F345F" w:rsidRDefault="00CE2EAF" w:rsidP="003D77FE">
            <w:pPr>
              <w:spacing w:before="100" w:beforeAutospacing="1" w:after="100" w:afterAutospacing="1"/>
              <w:rPr>
                <w:rFonts w:ascii="Times New Roman" w:hAnsi="Times New Roman"/>
              </w:rPr>
            </w:pPr>
            <w:r w:rsidRPr="00DD3AFD">
              <w:rPr>
                <w:rFonts w:ascii="Times New Roman" w:hAnsi="Times New Roman"/>
                <w:color w:val="000000" w:themeColor="text1"/>
              </w:rPr>
              <w:t xml:space="preserve">Voter Registration campaigns: These were used to increase the black vote and thus black power in politics.  African Americans could get desegregation legislation passed or desegregation candidates elected by turning out the vote.  Groups of volunteers would set up tables around Black neighborhoods to register voters and to combat the challenges of voter registration like literacy tests and poll taxes which still presented some problems through the 1950s and part of the 1960s.  </w:t>
            </w:r>
          </w:p>
        </w:tc>
      </w:tr>
      <w:tr w:rsidR="00CE2EAF" w:rsidRPr="00D52656" w:rsidTr="007F59F4">
        <w:trPr>
          <w:gridAfter w:val="1"/>
          <w:wAfter w:w="88" w:type="dxa"/>
          <w:cantSplit/>
        </w:trPr>
        <w:tc>
          <w:tcPr>
            <w:tcW w:w="614" w:type="dxa"/>
            <w:vMerge/>
            <w:shd w:val="clear" w:color="auto" w:fill="FFFFFF"/>
          </w:tcPr>
          <w:p w:rsidR="00CE2EAF" w:rsidRPr="00D52656" w:rsidRDefault="00CE2EAF" w:rsidP="005A0519">
            <w:pPr>
              <w:rPr>
                <w:rFonts w:ascii="Times New Roman" w:hAnsi="Times New Roman"/>
                <w:sz w:val="18"/>
                <w:szCs w:val="18"/>
              </w:rPr>
            </w:pPr>
          </w:p>
        </w:tc>
        <w:tc>
          <w:tcPr>
            <w:tcW w:w="10114" w:type="dxa"/>
            <w:gridSpan w:val="2"/>
            <w:shd w:val="clear" w:color="auto" w:fill="FFFFFF"/>
          </w:tcPr>
          <w:p w:rsidR="00CE2EAF" w:rsidRPr="00982152" w:rsidRDefault="00CE2EAF" w:rsidP="005A0519">
            <w:pPr>
              <w:rPr>
                <w:rFonts w:ascii="Arial" w:hAnsi="Arial" w:cs="Arial"/>
                <w:sz w:val="18"/>
                <w:szCs w:val="18"/>
              </w:rPr>
            </w:pPr>
          </w:p>
        </w:tc>
      </w:tr>
      <w:tr w:rsidR="00CE2EAF" w:rsidRPr="00766533" w:rsidTr="007F59F4">
        <w:trPr>
          <w:gridAfter w:val="1"/>
          <w:wAfter w:w="88" w:type="dxa"/>
          <w:cantSplit/>
          <w:trHeight w:val="332"/>
        </w:trPr>
        <w:tc>
          <w:tcPr>
            <w:tcW w:w="614" w:type="dxa"/>
            <w:vMerge/>
            <w:tcBorders>
              <w:bottom w:val="single" w:sz="4" w:space="0" w:color="auto"/>
            </w:tcBorders>
            <w:shd w:val="clear" w:color="auto" w:fill="FFFFFF"/>
            <w:textDirection w:val="btLr"/>
          </w:tcPr>
          <w:p w:rsidR="00CE2EAF" w:rsidRPr="00D52656" w:rsidRDefault="00CE2EAF" w:rsidP="005A0519">
            <w:pPr>
              <w:rPr>
                <w:rFonts w:ascii="Times New Roman" w:hAnsi="Times New Roman"/>
                <w:sz w:val="18"/>
                <w:szCs w:val="18"/>
              </w:rPr>
            </w:pPr>
          </w:p>
        </w:tc>
        <w:tc>
          <w:tcPr>
            <w:tcW w:w="10114" w:type="dxa"/>
            <w:gridSpan w:val="2"/>
            <w:shd w:val="clear" w:color="auto" w:fill="FFFFFF"/>
          </w:tcPr>
          <w:p w:rsidR="00CE2EAF" w:rsidRDefault="00CE2EAF" w:rsidP="006239EC">
            <w:pPr>
              <w:rPr>
                <w:rFonts w:ascii="Times New Roman" w:hAnsi="Times New Roman"/>
                <w:b/>
                <w:sz w:val="18"/>
                <w:szCs w:val="18"/>
              </w:rPr>
            </w:pPr>
            <w:r w:rsidRPr="00D52656">
              <w:rPr>
                <w:rFonts w:ascii="Times New Roman" w:hAnsi="Times New Roman"/>
                <w:b/>
                <w:sz w:val="18"/>
                <w:szCs w:val="18"/>
              </w:rPr>
              <w:t xml:space="preserve">GUIDED PRACTICE. </w:t>
            </w:r>
            <w:r>
              <w:rPr>
                <w:rFonts w:ascii="Times New Roman" w:hAnsi="Times New Roman"/>
                <w:b/>
                <w:sz w:val="18"/>
                <w:szCs w:val="18"/>
              </w:rPr>
              <w:t>(</w:t>
            </w:r>
            <w:proofErr w:type="gramStart"/>
            <w:r w:rsidR="006239EC">
              <w:rPr>
                <w:rFonts w:ascii="Times New Roman" w:hAnsi="Times New Roman"/>
                <w:b/>
                <w:sz w:val="18"/>
                <w:szCs w:val="18"/>
              </w:rPr>
              <w:t>4</w:t>
            </w:r>
            <w:r>
              <w:rPr>
                <w:rFonts w:ascii="Times New Roman" w:hAnsi="Times New Roman"/>
                <w:b/>
                <w:sz w:val="18"/>
                <w:szCs w:val="18"/>
              </w:rPr>
              <w:t>5  m</w:t>
            </w:r>
            <w:r w:rsidRPr="00D52656">
              <w:rPr>
                <w:rFonts w:ascii="Times New Roman" w:hAnsi="Times New Roman"/>
                <w:b/>
                <w:sz w:val="18"/>
                <w:szCs w:val="18"/>
              </w:rPr>
              <w:t>in</w:t>
            </w:r>
            <w:proofErr w:type="gramEnd"/>
            <w:r w:rsidRPr="00D52656">
              <w:rPr>
                <w:rFonts w:ascii="Times New Roman" w:hAnsi="Times New Roman"/>
                <w:b/>
                <w:sz w:val="18"/>
                <w:szCs w:val="18"/>
              </w:rPr>
              <w:t>.)</w:t>
            </w:r>
          </w:p>
        </w:tc>
      </w:tr>
      <w:tr w:rsidR="00CE2EAF" w:rsidRPr="00982152" w:rsidTr="007F59F4">
        <w:trPr>
          <w:gridAfter w:val="1"/>
          <w:wAfter w:w="88" w:type="dxa"/>
          <w:cantSplit/>
          <w:trHeight w:val="161"/>
        </w:trPr>
        <w:tc>
          <w:tcPr>
            <w:tcW w:w="614" w:type="dxa"/>
            <w:vMerge/>
            <w:shd w:val="clear" w:color="auto" w:fill="FFFFFF"/>
          </w:tcPr>
          <w:p w:rsidR="00CE2EAF" w:rsidRPr="00766533" w:rsidRDefault="00CE2EAF" w:rsidP="005A0519">
            <w:pPr>
              <w:rPr>
                <w:rFonts w:ascii="Times New Roman" w:hAnsi="Times New Roman"/>
                <w:sz w:val="18"/>
                <w:szCs w:val="18"/>
              </w:rPr>
            </w:pPr>
          </w:p>
        </w:tc>
        <w:tc>
          <w:tcPr>
            <w:tcW w:w="10114" w:type="dxa"/>
            <w:gridSpan w:val="2"/>
            <w:tcBorders>
              <w:right w:val="single" w:sz="4" w:space="0" w:color="auto"/>
            </w:tcBorders>
            <w:shd w:val="clear" w:color="auto" w:fill="FFFFFF"/>
          </w:tcPr>
          <w:p w:rsidR="00CE2EAF" w:rsidRPr="00DD3AFD" w:rsidRDefault="00CE2EAF" w:rsidP="003D77FE">
            <w:pPr>
              <w:rPr>
                <w:rFonts w:ascii="Times New Roman" w:hAnsi="Times New Roman"/>
                <w:color w:val="000000" w:themeColor="text1"/>
              </w:rPr>
            </w:pPr>
            <w:r w:rsidRPr="00DD3AFD">
              <w:rPr>
                <w:rFonts w:ascii="Times New Roman" w:hAnsi="Times New Roman"/>
                <w:color w:val="000000" w:themeColor="text1"/>
              </w:rPr>
              <w:t xml:space="preserve">Students will be given the following scenario: </w:t>
            </w:r>
          </w:p>
          <w:p w:rsidR="00CE2EAF" w:rsidRPr="00DD3AFD" w:rsidRDefault="00CE2EAF" w:rsidP="003D77FE">
            <w:pPr>
              <w:numPr>
                <w:ilvl w:val="0"/>
                <w:numId w:val="22"/>
              </w:numPr>
              <w:rPr>
                <w:rFonts w:ascii="Times New Roman" w:hAnsi="Times New Roman"/>
                <w:color w:val="000000" w:themeColor="text1"/>
              </w:rPr>
            </w:pPr>
            <w:r w:rsidRPr="00DD3AFD">
              <w:rPr>
                <w:rFonts w:ascii="Times New Roman" w:hAnsi="Times New Roman"/>
                <w:color w:val="000000" w:themeColor="text1"/>
              </w:rPr>
              <w:t xml:space="preserve">You are a college student at Morgan State University in 1960.   There are still many restaurants in Baltimore that are segregated.  You and your friends decide that you need to do something to change the situation </w:t>
            </w:r>
          </w:p>
          <w:p w:rsidR="00CE2EAF" w:rsidRPr="003D77FE" w:rsidRDefault="00CE2EAF" w:rsidP="003D77FE">
            <w:pPr>
              <w:rPr>
                <w:rFonts w:ascii="Times New Roman" w:hAnsi="Times New Roman"/>
              </w:rPr>
            </w:pPr>
            <w:r w:rsidRPr="00DD3AFD">
              <w:rPr>
                <w:rFonts w:ascii="Times New Roman" w:hAnsi="Times New Roman"/>
                <w:color w:val="000000" w:themeColor="text1"/>
              </w:rPr>
              <w:t>Each table will be assigned to one of the methods of integration we talked about.  They will come up with a plan on how to use their method to fight the segregated restaurants in Baltimore.  They will also use markers</w:t>
            </w:r>
            <w:r>
              <w:rPr>
                <w:rFonts w:ascii="Times New Roman" w:hAnsi="Times New Roman"/>
                <w:color w:val="000000" w:themeColor="text1"/>
              </w:rPr>
              <w:t xml:space="preserve">, chart paper and colored paper to create materials for their plan.  Each group will then present their plan to the rest of the class.  </w:t>
            </w:r>
            <w:r w:rsidRPr="003D77FE">
              <w:rPr>
                <w:rFonts w:ascii="Times New Roman" w:hAnsi="Times New Roman"/>
              </w:rPr>
              <w:t xml:space="preserve"> </w:t>
            </w:r>
          </w:p>
        </w:tc>
      </w:tr>
      <w:tr w:rsidR="00CE2EAF" w:rsidRPr="00D52656" w:rsidTr="005A0519">
        <w:trPr>
          <w:gridAfter w:val="1"/>
          <w:wAfter w:w="88" w:type="dxa"/>
          <w:cantSplit/>
          <w:trHeight w:val="70"/>
        </w:trPr>
        <w:tc>
          <w:tcPr>
            <w:tcW w:w="614" w:type="dxa"/>
            <w:vMerge/>
            <w:shd w:val="clear" w:color="auto" w:fill="FFFFFF"/>
          </w:tcPr>
          <w:p w:rsidR="00CE2EAF" w:rsidRPr="00982152" w:rsidRDefault="00CE2EAF" w:rsidP="005A0519">
            <w:pPr>
              <w:rPr>
                <w:rFonts w:ascii="Times New Roman" w:hAnsi="Times New Roman"/>
                <w:sz w:val="18"/>
                <w:szCs w:val="18"/>
              </w:rPr>
            </w:pPr>
          </w:p>
        </w:tc>
        <w:tc>
          <w:tcPr>
            <w:tcW w:w="10114" w:type="dxa"/>
            <w:gridSpan w:val="2"/>
            <w:shd w:val="clear" w:color="auto" w:fill="FFFFFF"/>
          </w:tcPr>
          <w:p w:rsidR="00CE2EAF" w:rsidRPr="000839E1" w:rsidRDefault="00CE2EAF" w:rsidP="005A0519">
            <w:pPr>
              <w:rPr>
                <w:rFonts w:ascii="Arial" w:hAnsi="Arial" w:cs="Arial"/>
                <w:b/>
                <w:sz w:val="18"/>
                <w:szCs w:val="18"/>
              </w:rPr>
            </w:pPr>
            <w:r w:rsidRPr="00982152">
              <w:rPr>
                <w:rFonts w:ascii="Arial" w:hAnsi="Arial" w:cs="Arial"/>
                <w:b/>
                <w:sz w:val="18"/>
                <w:szCs w:val="18"/>
              </w:rPr>
              <w:t>INDEPENDENT PRACTICE. (</w:t>
            </w:r>
            <w:r>
              <w:rPr>
                <w:rFonts w:ascii="Arial" w:hAnsi="Arial" w:cs="Arial"/>
                <w:b/>
                <w:sz w:val="18"/>
                <w:szCs w:val="18"/>
              </w:rPr>
              <w:t>14 m</w:t>
            </w:r>
            <w:r w:rsidRPr="00982152">
              <w:rPr>
                <w:rFonts w:ascii="Arial" w:hAnsi="Arial" w:cs="Arial"/>
                <w:b/>
                <w:sz w:val="18"/>
                <w:szCs w:val="18"/>
              </w:rPr>
              <w:t>in.)</w:t>
            </w:r>
          </w:p>
        </w:tc>
      </w:tr>
      <w:tr w:rsidR="00CE2EAF" w:rsidRPr="00A93E78" w:rsidTr="005A0519">
        <w:trPr>
          <w:gridAfter w:val="1"/>
          <w:wAfter w:w="88" w:type="dxa"/>
          <w:cantSplit/>
          <w:trHeight w:val="584"/>
        </w:trPr>
        <w:tc>
          <w:tcPr>
            <w:tcW w:w="614" w:type="dxa"/>
            <w:vMerge/>
            <w:shd w:val="clear" w:color="auto" w:fill="FFFFFF"/>
          </w:tcPr>
          <w:p w:rsidR="00CE2EAF" w:rsidRPr="00786B09" w:rsidRDefault="00CE2EAF" w:rsidP="005A0519">
            <w:pPr>
              <w:rPr>
                <w:rFonts w:ascii="Arial" w:hAnsi="Arial" w:cs="Arial"/>
                <w:sz w:val="20"/>
                <w:szCs w:val="20"/>
              </w:rPr>
            </w:pPr>
          </w:p>
        </w:tc>
        <w:tc>
          <w:tcPr>
            <w:tcW w:w="10114" w:type="dxa"/>
            <w:gridSpan w:val="2"/>
            <w:tcBorders>
              <w:right w:val="single" w:sz="4" w:space="0" w:color="auto"/>
            </w:tcBorders>
            <w:shd w:val="clear" w:color="auto" w:fill="FFFFFF"/>
          </w:tcPr>
          <w:p w:rsidR="00CE2EAF" w:rsidRPr="00A41FBF" w:rsidRDefault="00CE2EAF" w:rsidP="00A41FBF">
            <w:pPr>
              <w:rPr>
                <w:rFonts w:ascii="Times New Roman" w:hAnsi="Times New Roman"/>
                <w:color w:val="000000"/>
              </w:rPr>
            </w:pPr>
            <w:r w:rsidRPr="00DD3AFD">
              <w:rPr>
                <w:rFonts w:ascii="Garamond" w:hAnsi="Garamond"/>
                <w:color w:val="000000" w:themeColor="text1"/>
              </w:rPr>
              <w:t xml:space="preserve">Students will pretend that Baltimore City just passed a law that required all teenagers to be inside their houses by 7pm.  If any teenager was caught on the street after 7pm they would be arrested.  You and your friends disagree with this law.  Create a plan to protest this unfair law using the methods that we talked about today.  Include at least 2 of the methods we learned about today and why you think it might be successful.  If you have time you can start creating materials you might need, like posters, pamphlets and flyers.  </w:t>
            </w:r>
          </w:p>
        </w:tc>
      </w:tr>
      <w:tr w:rsidR="00CE2EAF" w:rsidRPr="00982152" w:rsidTr="007F59F4">
        <w:trPr>
          <w:gridAfter w:val="1"/>
          <w:wAfter w:w="88" w:type="dxa"/>
          <w:cantSplit/>
          <w:trHeight w:val="404"/>
        </w:trPr>
        <w:tc>
          <w:tcPr>
            <w:tcW w:w="614" w:type="dxa"/>
            <w:vMerge/>
            <w:shd w:val="clear" w:color="auto" w:fill="FFFFFF"/>
          </w:tcPr>
          <w:p w:rsidR="00CE2EAF" w:rsidRPr="00A93E78" w:rsidRDefault="00CE2EAF" w:rsidP="005A0519">
            <w:pPr>
              <w:rPr>
                <w:rFonts w:ascii="Times New Roman" w:hAnsi="Times New Roman"/>
                <w:sz w:val="18"/>
                <w:szCs w:val="18"/>
              </w:rPr>
            </w:pPr>
          </w:p>
        </w:tc>
        <w:tc>
          <w:tcPr>
            <w:tcW w:w="10114" w:type="dxa"/>
            <w:gridSpan w:val="2"/>
            <w:tcBorders>
              <w:right w:val="single" w:sz="4" w:space="0" w:color="auto"/>
            </w:tcBorders>
            <w:shd w:val="clear" w:color="auto" w:fill="FFFFFF"/>
          </w:tcPr>
          <w:p w:rsidR="00CE2EAF" w:rsidRPr="00982152" w:rsidRDefault="00CE2EAF" w:rsidP="005A0519">
            <w:pPr>
              <w:rPr>
                <w:rFonts w:ascii="Arial" w:hAnsi="Arial" w:cs="Arial"/>
                <w:b/>
                <w:sz w:val="18"/>
                <w:szCs w:val="18"/>
              </w:rPr>
            </w:pPr>
            <w:r>
              <w:rPr>
                <w:rFonts w:ascii="Arial" w:hAnsi="Arial" w:cs="Arial"/>
                <w:b/>
                <w:sz w:val="18"/>
                <w:szCs w:val="18"/>
              </w:rPr>
              <w:t>CLOSING. (1</w:t>
            </w:r>
            <w:r w:rsidRPr="00982152">
              <w:rPr>
                <w:rFonts w:ascii="Arial" w:hAnsi="Arial" w:cs="Arial"/>
                <w:b/>
                <w:sz w:val="18"/>
                <w:szCs w:val="18"/>
              </w:rPr>
              <w:t xml:space="preserve"> </w:t>
            </w:r>
            <w:proofErr w:type="spellStart"/>
            <w:r w:rsidRPr="00982152">
              <w:rPr>
                <w:rFonts w:ascii="Arial" w:hAnsi="Arial" w:cs="Arial"/>
                <w:b/>
                <w:sz w:val="18"/>
                <w:szCs w:val="18"/>
              </w:rPr>
              <w:t>mins</w:t>
            </w:r>
            <w:proofErr w:type="spellEnd"/>
            <w:r w:rsidRPr="00982152">
              <w:rPr>
                <w:rFonts w:ascii="Arial" w:hAnsi="Arial" w:cs="Arial"/>
                <w:b/>
                <w:sz w:val="18"/>
                <w:szCs w:val="18"/>
              </w:rPr>
              <w:t>)</w:t>
            </w:r>
          </w:p>
          <w:p w:rsidR="00CE2EAF" w:rsidRPr="00982152" w:rsidRDefault="00CE2EAF" w:rsidP="005A0519">
            <w:pPr>
              <w:rPr>
                <w:rFonts w:ascii="Arial" w:hAnsi="Arial" w:cs="Arial"/>
                <w:sz w:val="18"/>
                <w:szCs w:val="18"/>
              </w:rPr>
            </w:pPr>
          </w:p>
        </w:tc>
      </w:tr>
      <w:tr w:rsidR="00CE2EAF" w:rsidRPr="00982152" w:rsidTr="005A0519">
        <w:trPr>
          <w:gridAfter w:val="1"/>
          <w:wAfter w:w="88" w:type="dxa"/>
          <w:cantSplit/>
          <w:trHeight w:val="314"/>
        </w:trPr>
        <w:tc>
          <w:tcPr>
            <w:tcW w:w="614" w:type="dxa"/>
            <w:vMerge/>
            <w:shd w:val="clear" w:color="auto" w:fill="FFFFFF"/>
          </w:tcPr>
          <w:p w:rsidR="00CE2EAF" w:rsidRPr="00D52656" w:rsidRDefault="00CE2EAF" w:rsidP="005A0519">
            <w:pPr>
              <w:rPr>
                <w:rFonts w:ascii="Times New Roman" w:hAnsi="Times New Roman"/>
                <w:sz w:val="18"/>
                <w:szCs w:val="18"/>
              </w:rPr>
            </w:pPr>
          </w:p>
        </w:tc>
        <w:tc>
          <w:tcPr>
            <w:tcW w:w="10114" w:type="dxa"/>
            <w:gridSpan w:val="2"/>
            <w:tcBorders>
              <w:right w:val="single" w:sz="4" w:space="0" w:color="auto"/>
            </w:tcBorders>
            <w:shd w:val="clear" w:color="auto" w:fill="FFFFFF"/>
          </w:tcPr>
          <w:p w:rsidR="00CE2EAF" w:rsidRPr="00982152" w:rsidRDefault="00CE2EAF" w:rsidP="006B00F8">
            <w:pPr>
              <w:rPr>
                <w:rFonts w:ascii="Arial" w:hAnsi="Arial" w:cs="Arial"/>
                <w:sz w:val="18"/>
                <w:szCs w:val="18"/>
              </w:rPr>
            </w:pPr>
            <w:r>
              <w:rPr>
                <w:rFonts w:ascii="Arial" w:hAnsi="Arial" w:cs="Arial"/>
                <w:sz w:val="18"/>
                <w:szCs w:val="18"/>
              </w:rPr>
              <w:t xml:space="preserve">Thanks for your </w:t>
            </w:r>
            <w:proofErr w:type="spellStart"/>
            <w:r>
              <w:rPr>
                <w:rFonts w:ascii="Arial" w:hAnsi="Arial" w:cs="Arial"/>
                <w:sz w:val="18"/>
                <w:szCs w:val="18"/>
              </w:rPr>
              <w:t>hardwork</w:t>
            </w:r>
            <w:proofErr w:type="spellEnd"/>
            <w:r>
              <w:rPr>
                <w:rFonts w:ascii="Arial" w:hAnsi="Arial" w:cs="Arial"/>
                <w:sz w:val="18"/>
                <w:szCs w:val="18"/>
              </w:rPr>
              <w:t xml:space="preserve"> today. Tomorrow we will be talking about the implementation of Brown V. Board.  </w:t>
            </w:r>
          </w:p>
        </w:tc>
      </w:tr>
      <w:tr w:rsidR="00CE2EAF" w:rsidRPr="00982152" w:rsidTr="007F59F4">
        <w:trPr>
          <w:gridAfter w:val="1"/>
          <w:wAfter w:w="88" w:type="dxa"/>
          <w:cantSplit/>
          <w:trHeight w:val="449"/>
        </w:trPr>
        <w:tc>
          <w:tcPr>
            <w:tcW w:w="614" w:type="dxa"/>
            <w:vMerge/>
            <w:shd w:val="clear" w:color="auto" w:fill="FFFFFF"/>
          </w:tcPr>
          <w:p w:rsidR="00CE2EAF" w:rsidRPr="00D52656" w:rsidRDefault="00CE2EAF" w:rsidP="005A0519">
            <w:pPr>
              <w:rPr>
                <w:rFonts w:ascii="Times New Roman" w:hAnsi="Times New Roman"/>
                <w:sz w:val="18"/>
                <w:szCs w:val="18"/>
              </w:rPr>
            </w:pPr>
          </w:p>
        </w:tc>
        <w:tc>
          <w:tcPr>
            <w:tcW w:w="10114" w:type="dxa"/>
            <w:gridSpan w:val="2"/>
            <w:shd w:val="clear" w:color="auto" w:fill="FFFFFF"/>
          </w:tcPr>
          <w:p w:rsidR="00CE2EAF" w:rsidRPr="00982152" w:rsidRDefault="00CE2EAF" w:rsidP="005A0519">
            <w:pPr>
              <w:rPr>
                <w:rFonts w:ascii="Arial" w:hAnsi="Arial" w:cs="Arial"/>
                <w:b/>
                <w:sz w:val="18"/>
                <w:szCs w:val="18"/>
              </w:rPr>
            </w:pPr>
            <w:r w:rsidRPr="00982152">
              <w:rPr>
                <w:rFonts w:ascii="Arial" w:hAnsi="Arial" w:cs="Arial"/>
                <w:b/>
                <w:sz w:val="18"/>
                <w:szCs w:val="18"/>
              </w:rPr>
              <w:t xml:space="preserve">HOMEWORK </w:t>
            </w:r>
            <w:r>
              <w:rPr>
                <w:rFonts w:ascii="Arial" w:hAnsi="Arial" w:cs="Arial"/>
                <w:b/>
                <w:sz w:val="18"/>
                <w:szCs w:val="18"/>
              </w:rPr>
              <w:t xml:space="preserve">:  </w:t>
            </w:r>
          </w:p>
        </w:tc>
      </w:tr>
      <w:tr w:rsidR="00CE2EAF" w:rsidRPr="00982152" w:rsidTr="007F59F4">
        <w:trPr>
          <w:gridAfter w:val="1"/>
          <w:wAfter w:w="88" w:type="dxa"/>
          <w:cantSplit/>
          <w:trHeight w:val="269"/>
        </w:trPr>
        <w:tc>
          <w:tcPr>
            <w:tcW w:w="614" w:type="dxa"/>
            <w:vMerge/>
            <w:shd w:val="clear" w:color="auto" w:fill="FFFFFF"/>
          </w:tcPr>
          <w:p w:rsidR="00CE2EAF" w:rsidRPr="00D52656" w:rsidRDefault="00CE2EAF" w:rsidP="005A0519">
            <w:pPr>
              <w:rPr>
                <w:rFonts w:ascii="Times New Roman" w:hAnsi="Times New Roman"/>
                <w:sz w:val="18"/>
                <w:szCs w:val="18"/>
              </w:rPr>
            </w:pPr>
          </w:p>
        </w:tc>
        <w:tc>
          <w:tcPr>
            <w:tcW w:w="10114" w:type="dxa"/>
            <w:gridSpan w:val="2"/>
            <w:tcBorders>
              <w:top w:val="nil"/>
            </w:tcBorders>
            <w:shd w:val="clear" w:color="auto" w:fill="FFFFFF"/>
          </w:tcPr>
          <w:p w:rsidR="00CE2EAF" w:rsidRPr="00982152" w:rsidRDefault="006239EC" w:rsidP="005A0519">
            <w:pPr>
              <w:rPr>
                <w:rFonts w:ascii="Arial" w:hAnsi="Arial" w:cs="Arial"/>
                <w:sz w:val="18"/>
                <w:szCs w:val="18"/>
              </w:rPr>
            </w:pPr>
            <w:r>
              <w:rPr>
                <w:rFonts w:ascii="Arial" w:hAnsi="Arial" w:cs="Arial"/>
                <w:sz w:val="18"/>
                <w:szCs w:val="18"/>
              </w:rPr>
              <w:t>Read pg 556-601.  Answer pgs 1,2, and 3 on pg 601</w:t>
            </w:r>
          </w:p>
        </w:tc>
      </w:tr>
      <w:tr w:rsidR="00CE2EAF" w:rsidRPr="00982152" w:rsidTr="005A0519">
        <w:trPr>
          <w:gridAfter w:val="1"/>
          <w:wAfter w:w="88" w:type="dxa"/>
          <w:cantSplit/>
          <w:trHeight w:val="384"/>
        </w:trPr>
        <w:tc>
          <w:tcPr>
            <w:tcW w:w="614" w:type="dxa"/>
            <w:vMerge/>
            <w:tcBorders>
              <w:bottom w:val="single" w:sz="4" w:space="0" w:color="auto"/>
            </w:tcBorders>
            <w:shd w:val="clear" w:color="auto" w:fill="FFFFFF"/>
          </w:tcPr>
          <w:p w:rsidR="00CE2EAF" w:rsidRPr="00D52656" w:rsidRDefault="00CE2EAF" w:rsidP="005A0519">
            <w:pPr>
              <w:rPr>
                <w:rFonts w:ascii="Times New Roman" w:hAnsi="Times New Roman"/>
                <w:sz w:val="18"/>
                <w:szCs w:val="18"/>
              </w:rPr>
            </w:pPr>
          </w:p>
        </w:tc>
        <w:tc>
          <w:tcPr>
            <w:tcW w:w="10114" w:type="dxa"/>
            <w:gridSpan w:val="2"/>
            <w:shd w:val="clear" w:color="auto" w:fill="FFFFFF"/>
          </w:tcPr>
          <w:p w:rsidR="00CE2EAF" w:rsidRPr="00982152" w:rsidRDefault="00CE2EAF" w:rsidP="005A0519">
            <w:pPr>
              <w:rPr>
                <w:rFonts w:ascii="Arial" w:hAnsi="Arial" w:cs="Arial"/>
                <w:b/>
                <w:sz w:val="18"/>
                <w:szCs w:val="18"/>
              </w:rPr>
            </w:pPr>
          </w:p>
        </w:tc>
      </w:tr>
      <w:tr w:rsidR="00CE2EAF" w:rsidRPr="00D52656" w:rsidTr="005A0519">
        <w:trPr>
          <w:cantSplit/>
          <w:trHeight w:val="505"/>
        </w:trPr>
        <w:tc>
          <w:tcPr>
            <w:tcW w:w="614" w:type="dxa"/>
            <w:shd w:val="clear" w:color="auto" w:fill="FFFFFF"/>
            <w:textDirection w:val="btLr"/>
          </w:tcPr>
          <w:p w:rsidR="00CE2EAF" w:rsidRPr="00D52656" w:rsidRDefault="00CE2EAF" w:rsidP="005A0519">
            <w:pPr>
              <w:ind w:left="113" w:right="113"/>
              <w:jc w:val="center"/>
              <w:rPr>
                <w:rFonts w:ascii="Times New Roman" w:hAnsi="Times New Roman"/>
                <w:b/>
                <w:sz w:val="16"/>
                <w:szCs w:val="16"/>
              </w:rPr>
            </w:pPr>
            <w:r w:rsidRPr="00D52656">
              <w:rPr>
                <w:rFonts w:ascii="Times New Roman" w:hAnsi="Times New Roman"/>
                <w:b/>
                <w:sz w:val="16"/>
                <w:szCs w:val="16"/>
              </w:rPr>
              <w:t>REINFORCEMENT</w:t>
            </w:r>
          </w:p>
        </w:tc>
        <w:tc>
          <w:tcPr>
            <w:tcW w:w="10202" w:type="dxa"/>
            <w:gridSpan w:val="3"/>
            <w:tcBorders>
              <w:top w:val="nil"/>
            </w:tcBorders>
            <w:shd w:val="clear" w:color="auto" w:fill="FFFFFF"/>
          </w:tcPr>
          <w:p w:rsidR="00CE2EAF" w:rsidRPr="00982152" w:rsidRDefault="00CE2EAF" w:rsidP="005A0519">
            <w:pPr>
              <w:rPr>
                <w:rFonts w:ascii="Arial" w:hAnsi="Arial" w:cs="Arial"/>
                <w:sz w:val="18"/>
                <w:szCs w:val="18"/>
              </w:rPr>
            </w:pPr>
          </w:p>
        </w:tc>
      </w:tr>
    </w:tbl>
    <w:p w:rsidR="00500919" w:rsidRDefault="00500919" w:rsidP="00500919">
      <w:pPr>
        <w:tabs>
          <w:tab w:val="left" w:pos="7410"/>
        </w:tabs>
      </w:pPr>
    </w:p>
    <w:p w:rsidR="00500919" w:rsidRDefault="00500919" w:rsidP="00500919"/>
    <w:p w:rsidR="004B1095" w:rsidRDefault="004B1095"/>
    <w:sectPr w:rsidR="004B1095" w:rsidSect="00946F49">
      <w:headerReference w:type="default" r:id="rId7"/>
      <w:pgSz w:w="12240" w:h="15840"/>
      <w:pgMar w:top="864" w:right="864" w:bottom="720"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6F0E" w:rsidRDefault="00C36F0E" w:rsidP="00AE45DE">
      <w:r>
        <w:separator/>
      </w:r>
    </w:p>
  </w:endnote>
  <w:endnote w:type="continuationSeparator" w:id="0">
    <w:p w:rsidR="00C36F0E" w:rsidRDefault="00C36F0E" w:rsidP="00AE45D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Garamond">
    <w:altName w:val="Courier New"/>
    <w:panose1 w:val="00000000000000000000"/>
    <w:charset w:val="00"/>
    <w:family w:val="roman"/>
    <w:notTrueType/>
    <w:pitch w:val="variable"/>
    <w:sig w:usb0="00000003" w:usb1="00000000" w:usb2="00000000" w:usb3="00000000" w:csb0="00000001" w:csb1="00000000"/>
  </w:font>
  <w:font w:name="DINCond-Bold">
    <w:altName w:val="Courier New"/>
    <w:panose1 w:val="00000000000000000000"/>
    <w:charset w:val="00"/>
    <w:family w:val="auto"/>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6F0E" w:rsidRDefault="00C36F0E" w:rsidP="00AE45DE">
      <w:r>
        <w:separator/>
      </w:r>
    </w:p>
  </w:footnote>
  <w:footnote w:type="continuationSeparator" w:id="0">
    <w:p w:rsidR="00C36F0E" w:rsidRDefault="00C36F0E" w:rsidP="00AE45D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713A" w:rsidRPr="006C47B3" w:rsidRDefault="00DC0881" w:rsidP="00215923">
    <w:pPr>
      <w:pStyle w:val="Header"/>
      <w:rPr>
        <w:rFonts w:ascii="Times New Roman" w:hAnsi="Times New Roman"/>
      </w:rPr>
    </w:pPr>
    <w:r>
      <w:rPr>
        <w:rFonts w:ascii="Times New Roman" w:hAnsi="Times New Roman"/>
      </w:rPr>
      <w:t xml:space="preserve">November </w:t>
    </w:r>
    <w:r w:rsidR="006239EC">
      <w:rPr>
        <w:rFonts w:ascii="Times New Roman" w:hAnsi="Times New Roman"/>
      </w:rPr>
      <w:t>4th</w:t>
    </w:r>
    <w:r>
      <w:rPr>
        <w:rFonts w:ascii="Times New Roman" w:hAnsi="Times New Roman"/>
      </w:rPr>
      <w:t>, 2010: U.S History</w:t>
    </w:r>
    <w:r w:rsidR="00390C58">
      <w:rPr>
        <w:rFonts w:ascii="Times New Roman" w:hAnsi="Times New Roman"/>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21C80"/>
    <w:multiLevelType w:val="multilevel"/>
    <w:tmpl w:val="476EA0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95A7591"/>
    <w:multiLevelType w:val="hybridMultilevel"/>
    <w:tmpl w:val="747A02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6A443F"/>
    <w:multiLevelType w:val="hybridMultilevel"/>
    <w:tmpl w:val="E1C25414"/>
    <w:lvl w:ilvl="0" w:tplc="044ADDE2">
      <w:start w:val="1"/>
      <w:numFmt w:val="bullet"/>
      <w:lvlText w:val="•"/>
      <w:lvlJc w:val="left"/>
      <w:pPr>
        <w:tabs>
          <w:tab w:val="num" w:pos="720"/>
        </w:tabs>
        <w:ind w:left="720" w:hanging="360"/>
      </w:pPr>
      <w:rPr>
        <w:rFonts w:ascii="Arial" w:hAnsi="Arial" w:hint="default"/>
      </w:rPr>
    </w:lvl>
    <w:lvl w:ilvl="1" w:tplc="C9F41EF6" w:tentative="1">
      <w:start w:val="1"/>
      <w:numFmt w:val="bullet"/>
      <w:lvlText w:val="•"/>
      <w:lvlJc w:val="left"/>
      <w:pPr>
        <w:tabs>
          <w:tab w:val="num" w:pos="1440"/>
        </w:tabs>
        <w:ind w:left="1440" w:hanging="360"/>
      </w:pPr>
      <w:rPr>
        <w:rFonts w:ascii="Arial" w:hAnsi="Arial" w:hint="default"/>
      </w:rPr>
    </w:lvl>
    <w:lvl w:ilvl="2" w:tplc="1DFA484A" w:tentative="1">
      <w:start w:val="1"/>
      <w:numFmt w:val="bullet"/>
      <w:lvlText w:val="•"/>
      <w:lvlJc w:val="left"/>
      <w:pPr>
        <w:tabs>
          <w:tab w:val="num" w:pos="2160"/>
        </w:tabs>
        <w:ind w:left="2160" w:hanging="360"/>
      </w:pPr>
      <w:rPr>
        <w:rFonts w:ascii="Arial" w:hAnsi="Arial" w:hint="default"/>
      </w:rPr>
    </w:lvl>
    <w:lvl w:ilvl="3" w:tplc="C194F9AC" w:tentative="1">
      <w:start w:val="1"/>
      <w:numFmt w:val="bullet"/>
      <w:lvlText w:val="•"/>
      <w:lvlJc w:val="left"/>
      <w:pPr>
        <w:tabs>
          <w:tab w:val="num" w:pos="2880"/>
        </w:tabs>
        <w:ind w:left="2880" w:hanging="360"/>
      </w:pPr>
      <w:rPr>
        <w:rFonts w:ascii="Arial" w:hAnsi="Arial" w:hint="default"/>
      </w:rPr>
    </w:lvl>
    <w:lvl w:ilvl="4" w:tplc="DA14D656" w:tentative="1">
      <w:start w:val="1"/>
      <w:numFmt w:val="bullet"/>
      <w:lvlText w:val="•"/>
      <w:lvlJc w:val="left"/>
      <w:pPr>
        <w:tabs>
          <w:tab w:val="num" w:pos="3600"/>
        </w:tabs>
        <w:ind w:left="3600" w:hanging="360"/>
      </w:pPr>
      <w:rPr>
        <w:rFonts w:ascii="Arial" w:hAnsi="Arial" w:hint="default"/>
      </w:rPr>
    </w:lvl>
    <w:lvl w:ilvl="5" w:tplc="61C05C4E" w:tentative="1">
      <w:start w:val="1"/>
      <w:numFmt w:val="bullet"/>
      <w:lvlText w:val="•"/>
      <w:lvlJc w:val="left"/>
      <w:pPr>
        <w:tabs>
          <w:tab w:val="num" w:pos="4320"/>
        </w:tabs>
        <w:ind w:left="4320" w:hanging="360"/>
      </w:pPr>
      <w:rPr>
        <w:rFonts w:ascii="Arial" w:hAnsi="Arial" w:hint="default"/>
      </w:rPr>
    </w:lvl>
    <w:lvl w:ilvl="6" w:tplc="7F207492" w:tentative="1">
      <w:start w:val="1"/>
      <w:numFmt w:val="bullet"/>
      <w:lvlText w:val="•"/>
      <w:lvlJc w:val="left"/>
      <w:pPr>
        <w:tabs>
          <w:tab w:val="num" w:pos="5040"/>
        </w:tabs>
        <w:ind w:left="5040" w:hanging="360"/>
      </w:pPr>
      <w:rPr>
        <w:rFonts w:ascii="Arial" w:hAnsi="Arial" w:hint="default"/>
      </w:rPr>
    </w:lvl>
    <w:lvl w:ilvl="7" w:tplc="748E0D06" w:tentative="1">
      <w:start w:val="1"/>
      <w:numFmt w:val="bullet"/>
      <w:lvlText w:val="•"/>
      <w:lvlJc w:val="left"/>
      <w:pPr>
        <w:tabs>
          <w:tab w:val="num" w:pos="5760"/>
        </w:tabs>
        <w:ind w:left="5760" w:hanging="360"/>
      </w:pPr>
      <w:rPr>
        <w:rFonts w:ascii="Arial" w:hAnsi="Arial" w:hint="default"/>
      </w:rPr>
    </w:lvl>
    <w:lvl w:ilvl="8" w:tplc="E7344CA6" w:tentative="1">
      <w:start w:val="1"/>
      <w:numFmt w:val="bullet"/>
      <w:lvlText w:val="•"/>
      <w:lvlJc w:val="left"/>
      <w:pPr>
        <w:tabs>
          <w:tab w:val="num" w:pos="6480"/>
        </w:tabs>
        <w:ind w:left="6480" w:hanging="360"/>
      </w:pPr>
      <w:rPr>
        <w:rFonts w:ascii="Arial" w:hAnsi="Arial" w:hint="default"/>
      </w:rPr>
    </w:lvl>
  </w:abstractNum>
  <w:abstractNum w:abstractNumId="3">
    <w:nsid w:val="146A51CF"/>
    <w:multiLevelType w:val="multilevel"/>
    <w:tmpl w:val="8752F6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8053DFD"/>
    <w:multiLevelType w:val="hybridMultilevel"/>
    <w:tmpl w:val="073C0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291D0D"/>
    <w:multiLevelType w:val="hybridMultilevel"/>
    <w:tmpl w:val="537C570C"/>
    <w:lvl w:ilvl="0" w:tplc="F66E707C">
      <w:start w:val="1"/>
      <w:numFmt w:val="bullet"/>
      <w:lvlText w:val="•"/>
      <w:lvlJc w:val="left"/>
      <w:pPr>
        <w:tabs>
          <w:tab w:val="num" w:pos="720"/>
        </w:tabs>
        <w:ind w:left="720" w:hanging="360"/>
      </w:pPr>
      <w:rPr>
        <w:rFonts w:ascii="Arial" w:hAnsi="Arial" w:hint="default"/>
      </w:rPr>
    </w:lvl>
    <w:lvl w:ilvl="1" w:tplc="B936FE14" w:tentative="1">
      <w:start w:val="1"/>
      <w:numFmt w:val="bullet"/>
      <w:lvlText w:val="•"/>
      <w:lvlJc w:val="left"/>
      <w:pPr>
        <w:tabs>
          <w:tab w:val="num" w:pos="1440"/>
        </w:tabs>
        <w:ind w:left="1440" w:hanging="360"/>
      </w:pPr>
      <w:rPr>
        <w:rFonts w:ascii="Arial" w:hAnsi="Arial" w:hint="default"/>
      </w:rPr>
    </w:lvl>
    <w:lvl w:ilvl="2" w:tplc="CA746CC0" w:tentative="1">
      <w:start w:val="1"/>
      <w:numFmt w:val="bullet"/>
      <w:lvlText w:val="•"/>
      <w:lvlJc w:val="left"/>
      <w:pPr>
        <w:tabs>
          <w:tab w:val="num" w:pos="2160"/>
        </w:tabs>
        <w:ind w:left="2160" w:hanging="360"/>
      </w:pPr>
      <w:rPr>
        <w:rFonts w:ascii="Arial" w:hAnsi="Arial" w:hint="default"/>
      </w:rPr>
    </w:lvl>
    <w:lvl w:ilvl="3" w:tplc="8760D6A6" w:tentative="1">
      <w:start w:val="1"/>
      <w:numFmt w:val="bullet"/>
      <w:lvlText w:val="•"/>
      <w:lvlJc w:val="left"/>
      <w:pPr>
        <w:tabs>
          <w:tab w:val="num" w:pos="2880"/>
        </w:tabs>
        <w:ind w:left="2880" w:hanging="360"/>
      </w:pPr>
      <w:rPr>
        <w:rFonts w:ascii="Arial" w:hAnsi="Arial" w:hint="default"/>
      </w:rPr>
    </w:lvl>
    <w:lvl w:ilvl="4" w:tplc="1CA42A04" w:tentative="1">
      <w:start w:val="1"/>
      <w:numFmt w:val="bullet"/>
      <w:lvlText w:val="•"/>
      <w:lvlJc w:val="left"/>
      <w:pPr>
        <w:tabs>
          <w:tab w:val="num" w:pos="3600"/>
        </w:tabs>
        <w:ind w:left="3600" w:hanging="360"/>
      </w:pPr>
      <w:rPr>
        <w:rFonts w:ascii="Arial" w:hAnsi="Arial" w:hint="default"/>
      </w:rPr>
    </w:lvl>
    <w:lvl w:ilvl="5" w:tplc="5EEA8E18" w:tentative="1">
      <w:start w:val="1"/>
      <w:numFmt w:val="bullet"/>
      <w:lvlText w:val="•"/>
      <w:lvlJc w:val="left"/>
      <w:pPr>
        <w:tabs>
          <w:tab w:val="num" w:pos="4320"/>
        </w:tabs>
        <w:ind w:left="4320" w:hanging="360"/>
      </w:pPr>
      <w:rPr>
        <w:rFonts w:ascii="Arial" w:hAnsi="Arial" w:hint="default"/>
      </w:rPr>
    </w:lvl>
    <w:lvl w:ilvl="6" w:tplc="99C47884" w:tentative="1">
      <w:start w:val="1"/>
      <w:numFmt w:val="bullet"/>
      <w:lvlText w:val="•"/>
      <w:lvlJc w:val="left"/>
      <w:pPr>
        <w:tabs>
          <w:tab w:val="num" w:pos="5040"/>
        </w:tabs>
        <w:ind w:left="5040" w:hanging="360"/>
      </w:pPr>
      <w:rPr>
        <w:rFonts w:ascii="Arial" w:hAnsi="Arial" w:hint="default"/>
      </w:rPr>
    </w:lvl>
    <w:lvl w:ilvl="7" w:tplc="EEE67DCE" w:tentative="1">
      <w:start w:val="1"/>
      <w:numFmt w:val="bullet"/>
      <w:lvlText w:val="•"/>
      <w:lvlJc w:val="left"/>
      <w:pPr>
        <w:tabs>
          <w:tab w:val="num" w:pos="5760"/>
        </w:tabs>
        <w:ind w:left="5760" w:hanging="360"/>
      </w:pPr>
      <w:rPr>
        <w:rFonts w:ascii="Arial" w:hAnsi="Arial" w:hint="default"/>
      </w:rPr>
    </w:lvl>
    <w:lvl w:ilvl="8" w:tplc="B2F4DCF2" w:tentative="1">
      <w:start w:val="1"/>
      <w:numFmt w:val="bullet"/>
      <w:lvlText w:val="•"/>
      <w:lvlJc w:val="left"/>
      <w:pPr>
        <w:tabs>
          <w:tab w:val="num" w:pos="6480"/>
        </w:tabs>
        <w:ind w:left="6480" w:hanging="360"/>
      </w:pPr>
      <w:rPr>
        <w:rFonts w:ascii="Arial" w:hAnsi="Arial" w:hint="default"/>
      </w:rPr>
    </w:lvl>
  </w:abstractNum>
  <w:abstractNum w:abstractNumId="6">
    <w:nsid w:val="22097880"/>
    <w:multiLevelType w:val="hybridMultilevel"/>
    <w:tmpl w:val="2E98DF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5C64BCB"/>
    <w:multiLevelType w:val="hybridMultilevel"/>
    <w:tmpl w:val="432E86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7977E8B"/>
    <w:multiLevelType w:val="hybridMultilevel"/>
    <w:tmpl w:val="448AB7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F354E8C"/>
    <w:multiLevelType w:val="hybridMultilevel"/>
    <w:tmpl w:val="544C3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58A398F"/>
    <w:multiLevelType w:val="hybridMultilevel"/>
    <w:tmpl w:val="6BE4A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67E50C3"/>
    <w:multiLevelType w:val="hybridMultilevel"/>
    <w:tmpl w:val="26DAD5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9AA6200"/>
    <w:multiLevelType w:val="hybridMultilevel"/>
    <w:tmpl w:val="74208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AB73BF7"/>
    <w:multiLevelType w:val="hybridMultilevel"/>
    <w:tmpl w:val="8C1802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71006D4"/>
    <w:multiLevelType w:val="hybridMultilevel"/>
    <w:tmpl w:val="2E26C8BA"/>
    <w:lvl w:ilvl="0" w:tplc="277C46DE">
      <w:start w:val="1"/>
      <w:numFmt w:val="bullet"/>
      <w:lvlText w:val="•"/>
      <w:lvlJc w:val="left"/>
      <w:pPr>
        <w:tabs>
          <w:tab w:val="num" w:pos="720"/>
        </w:tabs>
        <w:ind w:left="720" w:hanging="360"/>
      </w:pPr>
      <w:rPr>
        <w:rFonts w:ascii="Arial" w:hAnsi="Arial" w:hint="default"/>
      </w:rPr>
    </w:lvl>
    <w:lvl w:ilvl="1" w:tplc="124AF91A" w:tentative="1">
      <w:start w:val="1"/>
      <w:numFmt w:val="bullet"/>
      <w:lvlText w:val="•"/>
      <w:lvlJc w:val="left"/>
      <w:pPr>
        <w:tabs>
          <w:tab w:val="num" w:pos="1440"/>
        </w:tabs>
        <w:ind w:left="1440" w:hanging="360"/>
      </w:pPr>
      <w:rPr>
        <w:rFonts w:ascii="Arial" w:hAnsi="Arial" w:hint="default"/>
      </w:rPr>
    </w:lvl>
    <w:lvl w:ilvl="2" w:tplc="E52C8838" w:tentative="1">
      <w:start w:val="1"/>
      <w:numFmt w:val="bullet"/>
      <w:lvlText w:val="•"/>
      <w:lvlJc w:val="left"/>
      <w:pPr>
        <w:tabs>
          <w:tab w:val="num" w:pos="2160"/>
        </w:tabs>
        <w:ind w:left="2160" w:hanging="360"/>
      </w:pPr>
      <w:rPr>
        <w:rFonts w:ascii="Arial" w:hAnsi="Arial" w:hint="default"/>
      </w:rPr>
    </w:lvl>
    <w:lvl w:ilvl="3" w:tplc="3604BEA8" w:tentative="1">
      <w:start w:val="1"/>
      <w:numFmt w:val="bullet"/>
      <w:lvlText w:val="•"/>
      <w:lvlJc w:val="left"/>
      <w:pPr>
        <w:tabs>
          <w:tab w:val="num" w:pos="2880"/>
        </w:tabs>
        <w:ind w:left="2880" w:hanging="360"/>
      </w:pPr>
      <w:rPr>
        <w:rFonts w:ascii="Arial" w:hAnsi="Arial" w:hint="default"/>
      </w:rPr>
    </w:lvl>
    <w:lvl w:ilvl="4" w:tplc="B554FE1A" w:tentative="1">
      <w:start w:val="1"/>
      <w:numFmt w:val="bullet"/>
      <w:lvlText w:val="•"/>
      <w:lvlJc w:val="left"/>
      <w:pPr>
        <w:tabs>
          <w:tab w:val="num" w:pos="3600"/>
        </w:tabs>
        <w:ind w:left="3600" w:hanging="360"/>
      </w:pPr>
      <w:rPr>
        <w:rFonts w:ascii="Arial" w:hAnsi="Arial" w:hint="default"/>
      </w:rPr>
    </w:lvl>
    <w:lvl w:ilvl="5" w:tplc="E3F60ADA" w:tentative="1">
      <w:start w:val="1"/>
      <w:numFmt w:val="bullet"/>
      <w:lvlText w:val="•"/>
      <w:lvlJc w:val="left"/>
      <w:pPr>
        <w:tabs>
          <w:tab w:val="num" w:pos="4320"/>
        </w:tabs>
        <w:ind w:left="4320" w:hanging="360"/>
      </w:pPr>
      <w:rPr>
        <w:rFonts w:ascii="Arial" w:hAnsi="Arial" w:hint="default"/>
      </w:rPr>
    </w:lvl>
    <w:lvl w:ilvl="6" w:tplc="B7DC2794" w:tentative="1">
      <w:start w:val="1"/>
      <w:numFmt w:val="bullet"/>
      <w:lvlText w:val="•"/>
      <w:lvlJc w:val="left"/>
      <w:pPr>
        <w:tabs>
          <w:tab w:val="num" w:pos="5040"/>
        </w:tabs>
        <w:ind w:left="5040" w:hanging="360"/>
      </w:pPr>
      <w:rPr>
        <w:rFonts w:ascii="Arial" w:hAnsi="Arial" w:hint="default"/>
      </w:rPr>
    </w:lvl>
    <w:lvl w:ilvl="7" w:tplc="A38837FA" w:tentative="1">
      <w:start w:val="1"/>
      <w:numFmt w:val="bullet"/>
      <w:lvlText w:val="•"/>
      <w:lvlJc w:val="left"/>
      <w:pPr>
        <w:tabs>
          <w:tab w:val="num" w:pos="5760"/>
        </w:tabs>
        <w:ind w:left="5760" w:hanging="360"/>
      </w:pPr>
      <w:rPr>
        <w:rFonts w:ascii="Arial" w:hAnsi="Arial" w:hint="default"/>
      </w:rPr>
    </w:lvl>
    <w:lvl w:ilvl="8" w:tplc="E01E9E14" w:tentative="1">
      <w:start w:val="1"/>
      <w:numFmt w:val="bullet"/>
      <w:lvlText w:val="•"/>
      <w:lvlJc w:val="left"/>
      <w:pPr>
        <w:tabs>
          <w:tab w:val="num" w:pos="6480"/>
        </w:tabs>
        <w:ind w:left="6480" w:hanging="360"/>
      </w:pPr>
      <w:rPr>
        <w:rFonts w:ascii="Arial" w:hAnsi="Arial" w:hint="default"/>
      </w:rPr>
    </w:lvl>
  </w:abstractNum>
  <w:abstractNum w:abstractNumId="15">
    <w:nsid w:val="5314680A"/>
    <w:multiLevelType w:val="hybridMultilevel"/>
    <w:tmpl w:val="91F4CB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9ED1B46"/>
    <w:multiLevelType w:val="hybridMultilevel"/>
    <w:tmpl w:val="B57AAA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3EE77DB"/>
    <w:multiLevelType w:val="hybridMultilevel"/>
    <w:tmpl w:val="A8DCAB0C"/>
    <w:lvl w:ilvl="0" w:tplc="5DB08B16">
      <w:start w:val="1"/>
      <w:numFmt w:val="bullet"/>
      <w:lvlText w:val="•"/>
      <w:lvlJc w:val="left"/>
      <w:pPr>
        <w:tabs>
          <w:tab w:val="num" w:pos="720"/>
        </w:tabs>
        <w:ind w:left="720" w:hanging="360"/>
      </w:pPr>
      <w:rPr>
        <w:rFonts w:ascii="Arial" w:hAnsi="Arial" w:hint="default"/>
      </w:rPr>
    </w:lvl>
    <w:lvl w:ilvl="1" w:tplc="2B384CE6" w:tentative="1">
      <w:start w:val="1"/>
      <w:numFmt w:val="bullet"/>
      <w:lvlText w:val="•"/>
      <w:lvlJc w:val="left"/>
      <w:pPr>
        <w:tabs>
          <w:tab w:val="num" w:pos="1440"/>
        </w:tabs>
        <w:ind w:left="1440" w:hanging="360"/>
      </w:pPr>
      <w:rPr>
        <w:rFonts w:ascii="Arial" w:hAnsi="Arial" w:hint="default"/>
      </w:rPr>
    </w:lvl>
    <w:lvl w:ilvl="2" w:tplc="951A7146" w:tentative="1">
      <w:start w:val="1"/>
      <w:numFmt w:val="bullet"/>
      <w:lvlText w:val="•"/>
      <w:lvlJc w:val="left"/>
      <w:pPr>
        <w:tabs>
          <w:tab w:val="num" w:pos="2160"/>
        </w:tabs>
        <w:ind w:left="2160" w:hanging="360"/>
      </w:pPr>
      <w:rPr>
        <w:rFonts w:ascii="Arial" w:hAnsi="Arial" w:hint="default"/>
      </w:rPr>
    </w:lvl>
    <w:lvl w:ilvl="3" w:tplc="EFB453C0" w:tentative="1">
      <w:start w:val="1"/>
      <w:numFmt w:val="bullet"/>
      <w:lvlText w:val="•"/>
      <w:lvlJc w:val="left"/>
      <w:pPr>
        <w:tabs>
          <w:tab w:val="num" w:pos="2880"/>
        </w:tabs>
        <w:ind w:left="2880" w:hanging="360"/>
      </w:pPr>
      <w:rPr>
        <w:rFonts w:ascii="Arial" w:hAnsi="Arial" w:hint="default"/>
      </w:rPr>
    </w:lvl>
    <w:lvl w:ilvl="4" w:tplc="7740393C" w:tentative="1">
      <w:start w:val="1"/>
      <w:numFmt w:val="bullet"/>
      <w:lvlText w:val="•"/>
      <w:lvlJc w:val="left"/>
      <w:pPr>
        <w:tabs>
          <w:tab w:val="num" w:pos="3600"/>
        </w:tabs>
        <w:ind w:left="3600" w:hanging="360"/>
      </w:pPr>
      <w:rPr>
        <w:rFonts w:ascii="Arial" w:hAnsi="Arial" w:hint="default"/>
      </w:rPr>
    </w:lvl>
    <w:lvl w:ilvl="5" w:tplc="3C329826" w:tentative="1">
      <w:start w:val="1"/>
      <w:numFmt w:val="bullet"/>
      <w:lvlText w:val="•"/>
      <w:lvlJc w:val="left"/>
      <w:pPr>
        <w:tabs>
          <w:tab w:val="num" w:pos="4320"/>
        </w:tabs>
        <w:ind w:left="4320" w:hanging="360"/>
      </w:pPr>
      <w:rPr>
        <w:rFonts w:ascii="Arial" w:hAnsi="Arial" w:hint="default"/>
      </w:rPr>
    </w:lvl>
    <w:lvl w:ilvl="6" w:tplc="5A7A6DFE" w:tentative="1">
      <w:start w:val="1"/>
      <w:numFmt w:val="bullet"/>
      <w:lvlText w:val="•"/>
      <w:lvlJc w:val="left"/>
      <w:pPr>
        <w:tabs>
          <w:tab w:val="num" w:pos="5040"/>
        </w:tabs>
        <w:ind w:left="5040" w:hanging="360"/>
      </w:pPr>
      <w:rPr>
        <w:rFonts w:ascii="Arial" w:hAnsi="Arial" w:hint="default"/>
      </w:rPr>
    </w:lvl>
    <w:lvl w:ilvl="7" w:tplc="013256EA" w:tentative="1">
      <w:start w:val="1"/>
      <w:numFmt w:val="bullet"/>
      <w:lvlText w:val="•"/>
      <w:lvlJc w:val="left"/>
      <w:pPr>
        <w:tabs>
          <w:tab w:val="num" w:pos="5760"/>
        </w:tabs>
        <w:ind w:left="5760" w:hanging="360"/>
      </w:pPr>
      <w:rPr>
        <w:rFonts w:ascii="Arial" w:hAnsi="Arial" w:hint="default"/>
      </w:rPr>
    </w:lvl>
    <w:lvl w:ilvl="8" w:tplc="CEEE0956" w:tentative="1">
      <w:start w:val="1"/>
      <w:numFmt w:val="bullet"/>
      <w:lvlText w:val="•"/>
      <w:lvlJc w:val="left"/>
      <w:pPr>
        <w:tabs>
          <w:tab w:val="num" w:pos="6480"/>
        </w:tabs>
        <w:ind w:left="6480" w:hanging="360"/>
      </w:pPr>
      <w:rPr>
        <w:rFonts w:ascii="Arial" w:hAnsi="Arial" w:hint="default"/>
      </w:rPr>
    </w:lvl>
  </w:abstractNum>
  <w:abstractNum w:abstractNumId="18">
    <w:nsid w:val="6421144F"/>
    <w:multiLevelType w:val="hybridMultilevel"/>
    <w:tmpl w:val="552010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6E22D4"/>
    <w:multiLevelType w:val="hybridMultilevel"/>
    <w:tmpl w:val="BA6A2310"/>
    <w:lvl w:ilvl="0" w:tplc="80E40BB8">
      <w:start w:val="1"/>
      <w:numFmt w:val="bullet"/>
      <w:lvlText w:val="•"/>
      <w:lvlJc w:val="left"/>
      <w:pPr>
        <w:tabs>
          <w:tab w:val="num" w:pos="720"/>
        </w:tabs>
        <w:ind w:left="720" w:hanging="360"/>
      </w:pPr>
      <w:rPr>
        <w:rFonts w:ascii="Arial" w:hAnsi="Arial" w:hint="default"/>
      </w:rPr>
    </w:lvl>
    <w:lvl w:ilvl="1" w:tplc="FB2C6182" w:tentative="1">
      <w:start w:val="1"/>
      <w:numFmt w:val="bullet"/>
      <w:lvlText w:val="•"/>
      <w:lvlJc w:val="left"/>
      <w:pPr>
        <w:tabs>
          <w:tab w:val="num" w:pos="1440"/>
        </w:tabs>
        <w:ind w:left="1440" w:hanging="360"/>
      </w:pPr>
      <w:rPr>
        <w:rFonts w:ascii="Arial" w:hAnsi="Arial" w:hint="default"/>
      </w:rPr>
    </w:lvl>
    <w:lvl w:ilvl="2" w:tplc="4E6A8BF4" w:tentative="1">
      <w:start w:val="1"/>
      <w:numFmt w:val="bullet"/>
      <w:lvlText w:val="•"/>
      <w:lvlJc w:val="left"/>
      <w:pPr>
        <w:tabs>
          <w:tab w:val="num" w:pos="2160"/>
        </w:tabs>
        <w:ind w:left="2160" w:hanging="360"/>
      </w:pPr>
      <w:rPr>
        <w:rFonts w:ascii="Arial" w:hAnsi="Arial" w:hint="default"/>
      </w:rPr>
    </w:lvl>
    <w:lvl w:ilvl="3" w:tplc="8D928C40" w:tentative="1">
      <w:start w:val="1"/>
      <w:numFmt w:val="bullet"/>
      <w:lvlText w:val="•"/>
      <w:lvlJc w:val="left"/>
      <w:pPr>
        <w:tabs>
          <w:tab w:val="num" w:pos="2880"/>
        </w:tabs>
        <w:ind w:left="2880" w:hanging="360"/>
      </w:pPr>
      <w:rPr>
        <w:rFonts w:ascii="Arial" w:hAnsi="Arial" w:hint="default"/>
      </w:rPr>
    </w:lvl>
    <w:lvl w:ilvl="4" w:tplc="062869B4" w:tentative="1">
      <w:start w:val="1"/>
      <w:numFmt w:val="bullet"/>
      <w:lvlText w:val="•"/>
      <w:lvlJc w:val="left"/>
      <w:pPr>
        <w:tabs>
          <w:tab w:val="num" w:pos="3600"/>
        </w:tabs>
        <w:ind w:left="3600" w:hanging="360"/>
      </w:pPr>
      <w:rPr>
        <w:rFonts w:ascii="Arial" w:hAnsi="Arial" w:hint="default"/>
      </w:rPr>
    </w:lvl>
    <w:lvl w:ilvl="5" w:tplc="961C4516" w:tentative="1">
      <w:start w:val="1"/>
      <w:numFmt w:val="bullet"/>
      <w:lvlText w:val="•"/>
      <w:lvlJc w:val="left"/>
      <w:pPr>
        <w:tabs>
          <w:tab w:val="num" w:pos="4320"/>
        </w:tabs>
        <w:ind w:left="4320" w:hanging="360"/>
      </w:pPr>
      <w:rPr>
        <w:rFonts w:ascii="Arial" w:hAnsi="Arial" w:hint="default"/>
      </w:rPr>
    </w:lvl>
    <w:lvl w:ilvl="6" w:tplc="EE026358" w:tentative="1">
      <w:start w:val="1"/>
      <w:numFmt w:val="bullet"/>
      <w:lvlText w:val="•"/>
      <w:lvlJc w:val="left"/>
      <w:pPr>
        <w:tabs>
          <w:tab w:val="num" w:pos="5040"/>
        </w:tabs>
        <w:ind w:left="5040" w:hanging="360"/>
      </w:pPr>
      <w:rPr>
        <w:rFonts w:ascii="Arial" w:hAnsi="Arial" w:hint="default"/>
      </w:rPr>
    </w:lvl>
    <w:lvl w:ilvl="7" w:tplc="A4BC457A" w:tentative="1">
      <w:start w:val="1"/>
      <w:numFmt w:val="bullet"/>
      <w:lvlText w:val="•"/>
      <w:lvlJc w:val="left"/>
      <w:pPr>
        <w:tabs>
          <w:tab w:val="num" w:pos="5760"/>
        </w:tabs>
        <w:ind w:left="5760" w:hanging="360"/>
      </w:pPr>
      <w:rPr>
        <w:rFonts w:ascii="Arial" w:hAnsi="Arial" w:hint="default"/>
      </w:rPr>
    </w:lvl>
    <w:lvl w:ilvl="8" w:tplc="DE588D8C" w:tentative="1">
      <w:start w:val="1"/>
      <w:numFmt w:val="bullet"/>
      <w:lvlText w:val="•"/>
      <w:lvlJc w:val="left"/>
      <w:pPr>
        <w:tabs>
          <w:tab w:val="num" w:pos="6480"/>
        </w:tabs>
        <w:ind w:left="6480" w:hanging="360"/>
      </w:pPr>
      <w:rPr>
        <w:rFonts w:ascii="Arial" w:hAnsi="Arial" w:hint="default"/>
      </w:rPr>
    </w:lvl>
  </w:abstractNum>
  <w:abstractNum w:abstractNumId="20">
    <w:nsid w:val="7468141C"/>
    <w:multiLevelType w:val="hybridMultilevel"/>
    <w:tmpl w:val="F14CA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9423C89"/>
    <w:multiLevelType w:val="hybridMultilevel"/>
    <w:tmpl w:val="41E2EF2A"/>
    <w:lvl w:ilvl="0" w:tplc="C55CF650">
      <w:start w:val="1"/>
      <w:numFmt w:val="bullet"/>
      <w:lvlText w:val="•"/>
      <w:lvlJc w:val="left"/>
      <w:pPr>
        <w:tabs>
          <w:tab w:val="num" w:pos="720"/>
        </w:tabs>
        <w:ind w:left="720" w:hanging="360"/>
      </w:pPr>
      <w:rPr>
        <w:rFonts w:ascii="Arial" w:hAnsi="Arial" w:hint="default"/>
      </w:rPr>
    </w:lvl>
    <w:lvl w:ilvl="1" w:tplc="197E4420" w:tentative="1">
      <w:start w:val="1"/>
      <w:numFmt w:val="bullet"/>
      <w:lvlText w:val="•"/>
      <w:lvlJc w:val="left"/>
      <w:pPr>
        <w:tabs>
          <w:tab w:val="num" w:pos="1440"/>
        </w:tabs>
        <w:ind w:left="1440" w:hanging="360"/>
      </w:pPr>
      <w:rPr>
        <w:rFonts w:ascii="Arial" w:hAnsi="Arial" w:hint="default"/>
      </w:rPr>
    </w:lvl>
    <w:lvl w:ilvl="2" w:tplc="F6AA617A" w:tentative="1">
      <w:start w:val="1"/>
      <w:numFmt w:val="bullet"/>
      <w:lvlText w:val="•"/>
      <w:lvlJc w:val="left"/>
      <w:pPr>
        <w:tabs>
          <w:tab w:val="num" w:pos="2160"/>
        </w:tabs>
        <w:ind w:left="2160" w:hanging="360"/>
      </w:pPr>
      <w:rPr>
        <w:rFonts w:ascii="Arial" w:hAnsi="Arial" w:hint="default"/>
      </w:rPr>
    </w:lvl>
    <w:lvl w:ilvl="3" w:tplc="D8DCE8FE" w:tentative="1">
      <w:start w:val="1"/>
      <w:numFmt w:val="bullet"/>
      <w:lvlText w:val="•"/>
      <w:lvlJc w:val="left"/>
      <w:pPr>
        <w:tabs>
          <w:tab w:val="num" w:pos="2880"/>
        </w:tabs>
        <w:ind w:left="2880" w:hanging="360"/>
      </w:pPr>
      <w:rPr>
        <w:rFonts w:ascii="Arial" w:hAnsi="Arial" w:hint="default"/>
      </w:rPr>
    </w:lvl>
    <w:lvl w:ilvl="4" w:tplc="F28EDAF0" w:tentative="1">
      <w:start w:val="1"/>
      <w:numFmt w:val="bullet"/>
      <w:lvlText w:val="•"/>
      <w:lvlJc w:val="left"/>
      <w:pPr>
        <w:tabs>
          <w:tab w:val="num" w:pos="3600"/>
        </w:tabs>
        <w:ind w:left="3600" w:hanging="360"/>
      </w:pPr>
      <w:rPr>
        <w:rFonts w:ascii="Arial" w:hAnsi="Arial" w:hint="default"/>
      </w:rPr>
    </w:lvl>
    <w:lvl w:ilvl="5" w:tplc="B256057A" w:tentative="1">
      <w:start w:val="1"/>
      <w:numFmt w:val="bullet"/>
      <w:lvlText w:val="•"/>
      <w:lvlJc w:val="left"/>
      <w:pPr>
        <w:tabs>
          <w:tab w:val="num" w:pos="4320"/>
        </w:tabs>
        <w:ind w:left="4320" w:hanging="360"/>
      </w:pPr>
      <w:rPr>
        <w:rFonts w:ascii="Arial" w:hAnsi="Arial" w:hint="default"/>
      </w:rPr>
    </w:lvl>
    <w:lvl w:ilvl="6" w:tplc="66122110" w:tentative="1">
      <w:start w:val="1"/>
      <w:numFmt w:val="bullet"/>
      <w:lvlText w:val="•"/>
      <w:lvlJc w:val="left"/>
      <w:pPr>
        <w:tabs>
          <w:tab w:val="num" w:pos="5040"/>
        </w:tabs>
        <w:ind w:left="5040" w:hanging="360"/>
      </w:pPr>
      <w:rPr>
        <w:rFonts w:ascii="Arial" w:hAnsi="Arial" w:hint="default"/>
      </w:rPr>
    </w:lvl>
    <w:lvl w:ilvl="7" w:tplc="C8B68208" w:tentative="1">
      <w:start w:val="1"/>
      <w:numFmt w:val="bullet"/>
      <w:lvlText w:val="•"/>
      <w:lvlJc w:val="left"/>
      <w:pPr>
        <w:tabs>
          <w:tab w:val="num" w:pos="5760"/>
        </w:tabs>
        <w:ind w:left="5760" w:hanging="360"/>
      </w:pPr>
      <w:rPr>
        <w:rFonts w:ascii="Arial" w:hAnsi="Arial" w:hint="default"/>
      </w:rPr>
    </w:lvl>
    <w:lvl w:ilvl="8" w:tplc="E53817E6" w:tentative="1">
      <w:start w:val="1"/>
      <w:numFmt w:val="bullet"/>
      <w:lvlText w:val="•"/>
      <w:lvlJc w:val="left"/>
      <w:pPr>
        <w:tabs>
          <w:tab w:val="num" w:pos="6480"/>
        </w:tabs>
        <w:ind w:left="6480" w:hanging="360"/>
      </w:pPr>
      <w:rPr>
        <w:rFonts w:ascii="Arial" w:hAnsi="Arial" w:hint="default"/>
      </w:rPr>
    </w:lvl>
  </w:abstractNum>
  <w:num w:numId="1">
    <w:abstractNumId w:val="4"/>
  </w:num>
  <w:num w:numId="2">
    <w:abstractNumId w:val="1"/>
  </w:num>
  <w:num w:numId="3">
    <w:abstractNumId w:val="11"/>
  </w:num>
  <w:num w:numId="4">
    <w:abstractNumId w:val="16"/>
  </w:num>
  <w:num w:numId="5">
    <w:abstractNumId w:val="9"/>
  </w:num>
  <w:num w:numId="6">
    <w:abstractNumId w:val="13"/>
  </w:num>
  <w:num w:numId="7">
    <w:abstractNumId w:val="7"/>
  </w:num>
  <w:num w:numId="8">
    <w:abstractNumId w:val="6"/>
  </w:num>
  <w:num w:numId="9">
    <w:abstractNumId w:val="20"/>
  </w:num>
  <w:num w:numId="10">
    <w:abstractNumId w:val="18"/>
  </w:num>
  <w:num w:numId="11">
    <w:abstractNumId w:val="0"/>
  </w:num>
  <w:num w:numId="12">
    <w:abstractNumId w:val="8"/>
  </w:num>
  <w:num w:numId="13">
    <w:abstractNumId w:val="15"/>
  </w:num>
  <w:num w:numId="14">
    <w:abstractNumId w:val="21"/>
  </w:num>
  <w:num w:numId="15">
    <w:abstractNumId w:val="19"/>
  </w:num>
  <w:num w:numId="16">
    <w:abstractNumId w:val="14"/>
  </w:num>
  <w:num w:numId="17">
    <w:abstractNumId w:val="3"/>
  </w:num>
  <w:num w:numId="18">
    <w:abstractNumId w:val="17"/>
  </w:num>
  <w:num w:numId="19">
    <w:abstractNumId w:val="5"/>
  </w:num>
  <w:num w:numId="20">
    <w:abstractNumId w:val="12"/>
  </w:num>
  <w:num w:numId="21">
    <w:abstractNumId w:val="10"/>
  </w:num>
  <w:num w:numId="2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20"/>
  <w:characterSpacingControl w:val="doNotCompress"/>
  <w:footnotePr>
    <w:footnote w:id="-1"/>
    <w:footnote w:id="0"/>
  </w:footnotePr>
  <w:endnotePr>
    <w:endnote w:id="-1"/>
    <w:endnote w:id="0"/>
  </w:endnotePr>
  <w:compat/>
  <w:rsids>
    <w:rsidRoot w:val="00500919"/>
    <w:rsid w:val="00053059"/>
    <w:rsid w:val="00121A10"/>
    <w:rsid w:val="002265CF"/>
    <w:rsid w:val="00235CE7"/>
    <w:rsid w:val="00265EA9"/>
    <w:rsid w:val="002A2C84"/>
    <w:rsid w:val="00344A82"/>
    <w:rsid w:val="00390C58"/>
    <w:rsid w:val="003D77FE"/>
    <w:rsid w:val="00447256"/>
    <w:rsid w:val="004B1095"/>
    <w:rsid w:val="004C7A54"/>
    <w:rsid w:val="004F0E73"/>
    <w:rsid w:val="00500919"/>
    <w:rsid w:val="0057748F"/>
    <w:rsid w:val="005B1C67"/>
    <w:rsid w:val="00614B50"/>
    <w:rsid w:val="006239EC"/>
    <w:rsid w:val="0069577E"/>
    <w:rsid w:val="006B00F8"/>
    <w:rsid w:val="0072310F"/>
    <w:rsid w:val="007317A3"/>
    <w:rsid w:val="00752EFD"/>
    <w:rsid w:val="007959D7"/>
    <w:rsid w:val="007B3F56"/>
    <w:rsid w:val="0082077C"/>
    <w:rsid w:val="008615BF"/>
    <w:rsid w:val="00877805"/>
    <w:rsid w:val="008C02CD"/>
    <w:rsid w:val="00954358"/>
    <w:rsid w:val="00A07F55"/>
    <w:rsid w:val="00A2044A"/>
    <w:rsid w:val="00A41FBF"/>
    <w:rsid w:val="00A81908"/>
    <w:rsid w:val="00AE3E0F"/>
    <w:rsid w:val="00AE45DE"/>
    <w:rsid w:val="00AE77F0"/>
    <w:rsid w:val="00C0390C"/>
    <w:rsid w:val="00C36F0E"/>
    <w:rsid w:val="00C556A6"/>
    <w:rsid w:val="00C86EA8"/>
    <w:rsid w:val="00CA366C"/>
    <w:rsid w:val="00CE2EAF"/>
    <w:rsid w:val="00D03FC6"/>
    <w:rsid w:val="00DC0881"/>
    <w:rsid w:val="00DF31B0"/>
    <w:rsid w:val="00EC1D7A"/>
    <w:rsid w:val="00EE3F64"/>
    <w:rsid w:val="00EF4E3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0919"/>
    <w:pPr>
      <w:spacing w:after="0" w:line="240" w:lineRule="auto"/>
    </w:pPr>
    <w:rPr>
      <w:rFonts w:ascii="AGaramond" w:eastAsia="Times New Roman" w:hAnsi="AGaramond"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rsid w:val="00500919"/>
    <w:pPr>
      <w:tabs>
        <w:tab w:val="left" w:pos="2880"/>
      </w:tabs>
      <w:ind w:left="113" w:right="113"/>
      <w:jc w:val="center"/>
    </w:pPr>
    <w:rPr>
      <w:rFonts w:ascii="DINCond-Bold" w:hAnsi="DINCond-Bold"/>
      <w:sz w:val="22"/>
    </w:rPr>
  </w:style>
  <w:style w:type="paragraph" w:styleId="Header">
    <w:name w:val="header"/>
    <w:basedOn w:val="Normal"/>
    <w:link w:val="HeaderChar"/>
    <w:rsid w:val="00500919"/>
    <w:pPr>
      <w:tabs>
        <w:tab w:val="center" w:pos="4320"/>
        <w:tab w:val="right" w:pos="8640"/>
      </w:tabs>
    </w:pPr>
  </w:style>
  <w:style w:type="character" w:customStyle="1" w:styleId="HeaderChar">
    <w:name w:val="Header Char"/>
    <w:basedOn w:val="DefaultParagraphFont"/>
    <w:link w:val="Header"/>
    <w:rsid w:val="00500919"/>
    <w:rPr>
      <w:rFonts w:ascii="AGaramond" w:eastAsia="Times New Roman" w:hAnsi="AGaramond" w:cs="Times New Roman"/>
      <w:sz w:val="24"/>
      <w:szCs w:val="24"/>
    </w:rPr>
  </w:style>
  <w:style w:type="paragraph" w:styleId="ListParagraph">
    <w:name w:val="List Paragraph"/>
    <w:basedOn w:val="Normal"/>
    <w:uiPriority w:val="34"/>
    <w:qFormat/>
    <w:rsid w:val="00500919"/>
    <w:pPr>
      <w:spacing w:after="200" w:line="276" w:lineRule="auto"/>
      <w:ind w:left="720"/>
      <w:contextualSpacing/>
    </w:pPr>
    <w:rPr>
      <w:rFonts w:asciiTheme="minorHAnsi" w:eastAsiaTheme="minorHAnsi" w:hAnsiTheme="minorHAnsi" w:cstheme="minorBidi"/>
      <w:sz w:val="22"/>
      <w:szCs w:val="22"/>
    </w:rPr>
  </w:style>
  <w:style w:type="paragraph" w:styleId="Footer">
    <w:name w:val="footer"/>
    <w:basedOn w:val="Normal"/>
    <w:link w:val="FooterChar"/>
    <w:uiPriority w:val="99"/>
    <w:semiHidden/>
    <w:unhideWhenUsed/>
    <w:rsid w:val="00614B50"/>
    <w:pPr>
      <w:tabs>
        <w:tab w:val="center" w:pos="4680"/>
        <w:tab w:val="right" w:pos="9360"/>
      </w:tabs>
    </w:pPr>
  </w:style>
  <w:style w:type="character" w:customStyle="1" w:styleId="FooterChar">
    <w:name w:val="Footer Char"/>
    <w:basedOn w:val="DefaultParagraphFont"/>
    <w:link w:val="Footer"/>
    <w:uiPriority w:val="99"/>
    <w:semiHidden/>
    <w:rsid w:val="00614B50"/>
    <w:rPr>
      <w:rFonts w:ascii="AGaramond" w:eastAsia="Times New Roman" w:hAnsi="AGaramond" w:cs="Times New Roman"/>
      <w:sz w:val="24"/>
      <w:szCs w:val="24"/>
    </w:rPr>
  </w:style>
  <w:style w:type="character" w:customStyle="1" w:styleId="apple-style-span">
    <w:name w:val="apple-style-span"/>
    <w:basedOn w:val="DefaultParagraphFont"/>
    <w:rsid w:val="00A81908"/>
  </w:style>
  <w:style w:type="character" w:customStyle="1" w:styleId="apple-converted-space">
    <w:name w:val="apple-converted-space"/>
    <w:basedOn w:val="DefaultParagraphFont"/>
    <w:rsid w:val="003D77FE"/>
  </w:style>
</w:styles>
</file>

<file path=word/webSettings.xml><?xml version="1.0" encoding="utf-8"?>
<w:webSettings xmlns:r="http://schemas.openxmlformats.org/officeDocument/2006/relationships" xmlns:w="http://schemas.openxmlformats.org/wordprocessingml/2006/main">
  <w:divs>
    <w:div w:id="247080772">
      <w:bodyDiv w:val="1"/>
      <w:marLeft w:val="0"/>
      <w:marRight w:val="0"/>
      <w:marTop w:val="0"/>
      <w:marBottom w:val="0"/>
      <w:divBdr>
        <w:top w:val="none" w:sz="0" w:space="0" w:color="auto"/>
        <w:left w:val="none" w:sz="0" w:space="0" w:color="auto"/>
        <w:bottom w:val="none" w:sz="0" w:space="0" w:color="auto"/>
        <w:right w:val="none" w:sz="0" w:space="0" w:color="auto"/>
      </w:divBdr>
    </w:div>
    <w:div w:id="1223518269">
      <w:bodyDiv w:val="1"/>
      <w:marLeft w:val="0"/>
      <w:marRight w:val="0"/>
      <w:marTop w:val="0"/>
      <w:marBottom w:val="0"/>
      <w:divBdr>
        <w:top w:val="none" w:sz="0" w:space="0" w:color="auto"/>
        <w:left w:val="none" w:sz="0" w:space="0" w:color="auto"/>
        <w:bottom w:val="none" w:sz="0" w:space="0" w:color="auto"/>
        <w:right w:val="none" w:sz="0" w:space="0" w:color="auto"/>
      </w:divBdr>
      <w:divsChild>
        <w:div w:id="1911311003">
          <w:marLeft w:val="547"/>
          <w:marRight w:val="0"/>
          <w:marTop w:val="317"/>
          <w:marBottom w:val="0"/>
          <w:divBdr>
            <w:top w:val="none" w:sz="0" w:space="0" w:color="auto"/>
            <w:left w:val="none" w:sz="0" w:space="0" w:color="auto"/>
            <w:bottom w:val="none" w:sz="0" w:space="0" w:color="auto"/>
            <w:right w:val="none" w:sz="0" w:space="0" w:color="auto"/>
          </w:divBdr>
        </w:div>
      </w:divsChild>
    </w:div>
    <w:div w:id="1607301568">
      <w:bodyDiv w:val="1"/>
      <w:marLeft w:val="0"/>
      <w:marRight w:val="0"/>
      <w:marTop w:val="0"/>
      <w:marBottom w:val="0"/>
      <w:divBdr>
        <w:top w:val="none" w:sz="0" w:space="0" w:color="auto"/>
        <w:left w:val="none" w:sz="0" w:space="0" w:color="auto"/>
        <w:bottom w:val="none" w:sz="0" w:space="0" w:color="auto"/>
        <w:right w:val="none" w:sz="0" w:space="0" w:color="auto"/>
      </w:divBdr>
      <w:divsChild>
        <w:div w:id="1708069171">
          <w:marLeft w:val="547"/>
          <w:marRight w:val="0"/>
          <w:marTop w:val="259"/>
          <w:marBottom w:val="0"/>
          <w:divBdr>
            <w:top w:val="none" w:sz="0" w:space="0" w:color="auto"/>
            <w:left w:val="none" w:sz="0" w:space="0" w:color="auto"/>
            <w:bottom w:val="none" w:sz="0" w:space="0" w:color="auto"/>
            <w:right w:val="none" w:sz="0" w:space="0" w:color="auto"/>
          </w:divBdr>
        </w:div>
      </w:divsChild>
    </w:div>
    <w:div w:id="1692222813">
      <w:bodyDiv w:val="1"/>
      <w:marLeft w:val="0"/>
      <w:marRight w:val="0"/>
      <w:marTop w:val="0"/>
      <w:marBottom w:val="0"/>
      <w:divBdr>
        <w:top w:val="none" w:sz="0" w:space="0" w:color="auto"/>
        <w:left w:val="none" w:sz="0" w:space="0" w:color="auto"/>
        <w:bottom w:val="none" w:sz="0" w:space="0" w:color="auto"/>
        <w:right w:val="none" w:sz="0" w:space="0" w:color="auto"/>
      </w:divBdr>
      <w:divsChild>
        <w:div w:id="608437404">
          <w:marLeft w:val="547"/>
          <w:marRight w:val="0"/>
          <w:marTop w:val="154"/>
          <w:marBottom w:val="0"/>
          <w:divBdr>
            <w:top w:val="none" w:sz="0" w:space="0" w:color="auto"/>
            <w:left w:val="none" w:sz="0" w:space="0" w:color="auto"/>
            <w:bottom w:val="none" w:sz="0" w:space="0" w:color="auto"/>
            <w:right w:val="none" w:sz="0" w:space="0" w:color="auto"/>
          </w:divBdr>
        </w:div>
      </w:divsChild>
    </w:div>
    <w:div w:id="1924680641">
      <w:bodyDiv w:val="1"/>
      <w:marLeft w:val="0"/>
      <w:marRight w:val="0"/>
      <w:marTop w:val="0"/>
      <w:marBottom w:val="0"/>
      <w:divBdr>
        <w:top w:val="none" w:sz="0" w:space="0" w:color="auto"/>
        <w:left w:val="none" w:sz="0" w:space="0" w:color="auto"/>
        <w:bottom w:val="none" w:sz="0" w:space="0" w:color="auto"/>
        <w:right w:val="none" w:sz="0" w:space="0" w:color="auto"/>
      </w:divBdr>
      <w:divsChild>
        <w:div w:id="1026977479">
          <w:marLeft w:val="547"/>
          <w:marRight w:val="0"/>
          <w:marTop w:val="259"/>
          <w:marBottom w:val="0"/>
          <w:divBdr>
            <w:top w:val="none" w:sz="0" w:space="0" w:color="auto"/>
            <w:left w:val="none" w:sz="0" w:space="0" w:color="auto"/>
            <w:bottom w:val="none" w:sz="0" w:space="0" w:color="auto"/>
            <w:right w:val="none" w:sz="0" w:space="0" w:color="auto"/>
          </w:divBdr>
        </w:div>
      </w:divsChild>
    </w:div>
    <w:div w:id="2020689704">
      <w:bodyDiv w:val="1"/>
      <w:marLeft w:val="0"/>
      <w:marRight w:val="0"/>
      <w:marTop w:val="0"/>
      <w:marBottom w:val="0"/>
      <w:divBdr>
        <w:top w:val="none" w:sz="0" w:space="0" w:color="auto"/>
        <w:left w:val="none" w:sz="0" w:space="0" w:color="auto"/>
        <w:bottom w:val="none" w:sz="0" w:space="0" w:color="auto"/>
        <w:right w:val="none" w:sz="0" w:space="0" w:color="auto"/>
      </w:divBdr>
      <w:divsChild>
        <w:div w:id="1658151873">
          <w:marLeft w:val="547"/>
          <w:marRight w:val="0"/>
          <w:marTop w:val="317"/>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2</Pages>
  <Words>650</Words>
  <Characters>3711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Sejal</dc:creator>
  <cp:lastModifiedBy>Sejal</cp:lastModifiedBy>
  <cp:revision>6</cp:revision>
  <cp:lastPrinted>2010-11-03T11:39:00Z</cp:lastPrinted>
  <dcterms:created xsi:type="dcterms:W3CDTF">2010-11-02T23:12:00Z</dcterms:created>
  <dcterms:modified xsi:type="dcterms:W3CDTF">2010-11-04T11:49:00Z</dcterms:modified>
</cp:coreProperties>
</file>